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97CEF" w14:textId="6585CEE2" w:rsidR="009861D0" w:rsidRPr="0060194B" w:rsidRDefault="00A81BAB" w:rsidP="0060194B">
      <w:pPr>
        <w:pStyle w:val="EJCDCStyle-NormalText"/>
        <w:spacing w:before="240" w:after="240"/>
        <w:jc w:val="center"/>
        <w:rPr>
          <w:rFonts w:asciiTheme="minorHAnsi" w:hAnsiTheme="minorHAnsi" w:cstheme="minorHAnsi"/>
          <w:bCs/>
          <w:sz w:val="21"/>
          <w:szCs w:val="21"/>
          <w:u w:val="single"/>
        </w:rPr>
      </w:pPr>
      <w:r w:rsidRPr="0060194B">
        <w:rPr>
          <w:rFonts w:asciiTheme="minorHAnsi" w:hAnsiTheme="minorHAnsi" w:cstheme="minorHAnsi"/>
          <w:bCs/>
          <w:sz w:val="21"/>
          <w:szCs w:val="21"/>
          <w:u w:val="single"/>
        </w:rPr>
        <w:t xml:space="preserve">NOTICE TO BIDDERS AND </w:t>
      </w:r>
      <w:r w:rsidR="002275F8" w:rsidRPr="0060194B">
        <w:rPr>
          <w:rFonts w:asciiTheme="minorHAnsi" w:hAnsiTheme="minorHAnsi" w:cstheme="minorHAnsi"/>
          <w:bCs/>
          <w:sz w:val="21"/>
          <w:szCs w:val="21"/>
          <w:u w:val="single"/>
        </w:rPr>
        <w:t xml:space="preserve">NOTICE OF </w:t>
      </w:r>
      <w:r w:rsidRPr="0060194B">
        <w:rPr>
          <w:rFonts w:asciiTheme="minorHAnsi" w:hAnsiTheme="minorHAnsi" w:cstheme="minorHAnsi"/>
          <w:bCs/>
          <w:sz w:val="21"/>
          <w:szCs w:val="21"/>
          <w:u w:val="single"/>
        </w:rPr>
        <w:t xml:space="preserve">PUBLIC </w:t>
      </w:r>
      <w:r w:rsidR="002275F8" w:rsidRPr="0060194B">
        <w:rPr>
          <w:rFonts w:asciiTheme="minorHAnsi" w:hAnsiTheme="minorHAnsi" w:cstheme="minorHAnsi"/>
          <w:bCs/>
          <w:sz w:val="21"/>
          <w:szCs w:val="21"/>
          <w:u w:val="single"/>
        </w:rPr>
        <w:t>HEARING</w:t>
      </w:r>
    </w:p>
    <w:p w14:paraId="11A0E7E2" w14:textId="48BD95CC" w:rsidR="00AA451F" w:rsidRPr="0060194B" w:rsidRDefault="00115D4F" w:rsidP="00AA451F">
      <w:pPr>
        <w:autoSpaceDE w:val="0"/>
        <w:autoSpaceDN w:val="0"/>
        <w:adjustRightInd w:val="0"/>
        <w:spacing w:before="0" w:after="0"/>
        <w:jc w:val="both"/>
        <w:rPr>
          <w:rFonts w:asciiTheme="minorHAnsi" w:eastAsia="Times New Roman" w:hAnsiTheme="minorHAnsi" w:cstheme="minorHAnsi"/>
          <w:bCs/>
          <w:sz w:val="21"/>
          <w:szCs w:val="21"/>
        </w:rPr>
      </w:pPr>
      <w:r w:rsidRPr="0060194B">
        <w:rPr>
          <w:rFonts w:asciiTheme="minorHAnsi" w:eastAsia="Times New Roman" w:hAnsiTheme="minorHAnsi" w:cstheme="minorHAnsi"/>
          <w:bCs/>
          <w:sz w:val="21"/>
          <w:szCs w:val="21"/>
        </w:rPr>
        <w:t xml:space="preserve">Notice is hereby given that a public hearing will be held by the </w:t>
      </w:r>
      <w:r w:rsidR="00D25877" w:rsidRPr="0060194B">
        <w:rPr>
          <w:rFonts w:asciiTheme="minorHAnsi" w:eastAsia="Times New Roman" w:hAnsiTheme="minorHAnsi" w:cstheme="minorHAnsi"/>
          <w:bCs/>
          <w:sz w:val="21"/>
          <w:szCs w:val="21"/>
        </w:rPr>
        <w:t>City of Glenwood, Iowa</w:t>
      </w:r>
      <w:r w:rsidRPr="0060194B">
        <w:rPr>
          <w:rFonts w:asciiTheme="minorHAnsi" w:eastAsia="Times New Roman" w:hAnsiTheme="minorHAnsi" w:cstheme="minorHAnsi"/>
          <w:bCs/>
          <w:sz w:val="21"/>
          <w:szCs w:val="21"/>
        </w:rPr>
        <w:t xml:space="preserve"> on the proposed contract documents (plans, specifications, and form of contract) and estimated cost for the </w:t>
      </w:r>
      <w:r w:rsidR="00D25877" w:rsidRPr="0060194B">
        <w:rPr>
          <w:rFonts w:asciiTheme="minorHAnsi" w:eastAsia="Times New Roman" w:hAnsiTheme="minorHAnsi" w:cstheme="minorHAnsi"/>
          <w:bCs/>
          <w:sz w:val="21"/>
          <w:szCs w:val="21"/>
        </w:rPr>
        <w:t>COOLIDGE STREET REPLACEMENT, LOCUST STREET TO WALNUT STREET</w:t>
      </w:r>
      <w:r w:rsidRPr="0060194B">
        <w:rPr>
          <w:rFonts w:asciiTheme="minorHAnsi" w:eastAsia="Times New Roman" w:hAnsiTheme="minorHAnsi" w:cstheme="minorHAnsi"/>
          <w:bCs/>
          <w:sz w:val="21"/>
          <w:szCs w:val="21"/>
        </w:rPr>
        <w:t xml:space="preserve"> </w:t>
      </w:r>
      <w:r w:rsidR="00A81BAB" w:rsidRPr="0060194B">
        <w:rPr>
          <w:rFonts w:asciiTheme="minorHAnsi" w:eastAsia="Times New Roman" w:hAnsiTheme="minorHAnsi" w:cstheme="minorHAnsi"/>
          <w:bCs/>
          <w:sz w:val="21"/>
          <w:szCs w:val="21"/>
        </w:rPr>
        <w:t xml:space="preserve">in accordance with the provisions of Chapter 26.12, Code of Iowa, </w:t>
      </w:r>
      <w:r w:rsidRPr="0060194B">
        <w:rPr>
          <w:rFonts w:asciiTheme="minorHAnsi" w:eastAsia="Times New Roman" w:hAnsiTheme="minorHAnsi" w:cstheme="minorHAnsi"/>
          <w:bCs/>
          <w:sz w:val="21"/>
          <w:szCs w:val="21"/>
        </w:rPr>
        <w:t xml:space="preserve">at its meeting </w:t>
      </w:r>
      <w:proofErr w:type="gramStart"/>
      <w:r w:rsidRPr="0060194B">
        <w:rPr>
          <w:rFonts w:asciiTheme="minorHAnsi" w:eastAsia="Times New Roman" w:hAnsiTheme="minorHAnsi" w:cstheme="minorHAnsi"/>
          <w:bCs/>
          <w:sz w:val="21"/>
          <w:szCs w:val="21"/>
        </w:rPr>
        <w:t xml:space="preserve">at  </w:t>
      </w:r>
      <w:r w:rsidR="00C07A9C" w:rsidRPr="0060194B">
        <w:rPr>
          <w:rFonts w:asciiTheme="minorHAnsi" w:eastAsia="Times New Roman" w:hAnsiTheme="minorHAnsi" w:cstheme="minorHAnsi"/>
          <w:bCs/>
          <w:sz w:val="21"/>
          <w:szCs w:val="21"/>
        </w:rPr>
        <w:t>7</w:t>
      </w:r>
      <w:proofErr w:type="gramEnd"/>
      <w:r w:rsidR="00C07A9C" w:rsidRPr="0060194B">
        <w:rPr>
          <w:rFonts w:asciiTheme="minorHAnsi" w:eastAsia="Times New Roman" w:hAnsiTheme="minorHAnsi" w:cstheme="minorHAnsi"/>
          <w:bCs/>
          <w:sz w:val="21"/>
          <w:szCs w:val="21"/>
        </w:rPr>
        <w:t>:00</w:t>
      </w:r>
      <w:r w:rsidRPr="0060194B">
        <w:rPr>
          <w:rFonts w:asciiTheme="minorHAnsi" w:eastAsia="Times New Roman" w:hAnsiTheme="minorHAnsi" w:cstheme="minorHAnsi"/>
          <w:bCs/>
          <w:sz w:val="21"/>
          <w:szCs w:val="21"/>
        </w:rPr>
        <w:t xml:space="preserve"> , </w:t>
      </w:r>
      <w:r w:rsidR="00C07A9C" w:rsidRPr="0060194B">
        <w:rPr>
          <w:rFonts w:asciiTheme="minorHAnsi" w:eastAsia="Times New Roman" w:hAnsiTheme="minorHAnsi" w:cstheme="minorHAnsi"/>
          <w:bCs/>
          <w:sz w:val="21"/>
          <w:szCs w:val="21"/>
        </w:rPr>
        <w:t>p.m.</w:t>
      </w:r>
      <w:r w:rsidRPr="0060194B">
        <w:rPr>
          <w:rFonts w:asciiTheme="minorHAnsi" w:eastAsia="Times New Roman" w:hAnsiTheme="minorHAnsi" w:cstheme="minorHAnsi"/>
          <w:bCs/>
          <w:sz w:val="21"/>
          <w:szCs w:val="21"/>
        </w:rPr>
        <w:t xml:space="preserve"> on </w:t>
      </w:r>
      <w:r w:rsidR="00BE622C" w:rsidRPr="0060194B">
        <w:rPr>
          <w:rFonts w:asciiTheme="minorHAnsi" w:eastAsia="Times New Roman" w:hAnsiTheme="minorHAnsi" w:cstheme="minorHAnsi"/>
          <w:bCs/>
          <w:sz w:val="21"/>
          <w:szCs w:val="21"/>
        </w:rPr>
        <w:t>Tuesday, January 24, 2023</w:t>
      </w:r>
      <w:r w:rsidRPr="0060194B">
        <w:rPr>
          <w:rFonts w:asciiTheme="minorHAnsi" w:eastAsia="Times New Roman" w:hAnsiTheme="minorHAnsi" w:cstheme="minorHAnsi"/>
          <w:bCs/>
          <w:sz w:val="21"/>
          <w:szCs w:val="21"/>
        </w:rPr>
        <w:t xml:space="preserve">, in said </w:t>
      </w:r>
      <w:r w:rsidR="007C7214" w:rsidRPr="0060194B">
        <w:rPr>
          <w:rFonts w:asciiTheme="minorHAnsi" w:eastAsia="Times New Roman" w:hAnsiTheme="minorHAnsi" w:cstheme="minorHAnsi"/>
          <w:bCs/>
          <w:sz w:val="21"/>
          <w:szCs w:val="21"/>
        </w:rPr>
        <w:t>City Hall, Glenwood, Iowa</w:t>
      </w:r>
      <w:r w:rsidR="00767EA6" w:rsidRPr="0060194B">
        <w:rPr>
          <w:rFonts w:asciiTheme="minorHAnsi" w:eastAsia="Times New Roman" w:hAnsiTheme="minorHAnsi" w:cstheme="minorHAnsi"/>
          <w:bCs/>
          <w:sz w:val="21"/>
          <w:szCs w:val="21"/>
        </w:rPr>
        <w:t>.</w:t>
      </w:r>
    </w:p>
    <w:p w14:paraId="64EC7109" w14:textId="77777777" w:rsidR="00767EA6" w:rsidRPr="0060194B" w:rsidRDefault="00767EA6" w:rsidP="00767EA6">
      <w:pPr>
        <w:rPr>
          <w:bCs/>
          <w:sz w:val="21"/>
          <w:szCs w:val="21"/>
          <w:u w:val="single"/>
        </w:rPr>
      </w:pPr>
      <w:r w:rsidRPr="0060194B">
        <w:rPr>
          <w:bCs/>
          <w:sz w:val="21"/>
          <w:szCs w:val="21"/>
          <w:u w:val="single"/>
        </w:rPr>
        <w:t>General Nature of the Public Improvement</w:t>
      </w:r>
    </w:p>
    <w:p w14:paraId="5DB95F5A" w14:textId="2CD32980" w:rsidR="00767EA6" w:rsidRPr="0060194B" w:rsidRDefault="00767EA6" w:rsidP="00767EA6">
      <w:pPr>
        <w:rPr>
          <w:bCs/>
          <w:sz w:val="21"/>
          <w:szCs w:val="21"/>
        </w:rPr>
      </w:pPr>
      <w:r w:rsidRPr="0060194B">
        <w:rPr>
          <w:bCs/>
          <w:sz w:val="21"/>
          <w:szCs w:val="21"/>
        </w:rPr>
        <w:t>Project includes</w:t>
      </w:r>
      <w:r w:rsidR="004C53B9" w:rsidRPr="0060194B">
        <w:rPr>
          <w:bCs/>
          <w:sz w:val="21"/>
          <w:szCs w:val="21"/>
        </w:rPr>
        <w:t xml:space="preserve"> removal of existing brick pavement</w:t>
      </w:r>
      <w:r w:rsidR="00701AE2" w:rsidRPr="0060194B">
        <w:rPr>
          <w:bCs/>
          <w:sz w:val="21"/>
          <w:szCs w:val="21"/>
        </w:rPr>
        <w:t xml:space="preserve">, installation of </w:t>
      </w:r>
      <w:r w:rsidR="004C53B9" w:rsidRPr="0060194B">
        <w:rPr>
          <w:bCs/>
          <w:sz w:val="21"/>
          <w:szCs w:val="21"/>
        </w:rPr>
        <w:t>approximately 1200 square yard</w:t>
      </w:r>
      <w:r w:rsidR="00701AE2" w:rsidRPr="0060194B">
        <w:rPr>
          <w:bCs/>
          <w:sz w:val="21"/>
          <w:szCs w:val="21"/>
        </w:rPr>
        <w:t>s</w:t>
      </w:r>
      <w:r w:rsidR="004C53B9" w:rsidRPr="0060194B">
        <w:rPr>
          <w:bCs/>
          <w:sz w:val="21"/>
          <w:szCs w:val="21"/>
        </w:rPr>
        <w:t xml:space="preserve"> of PCC pavement and installation of 615 linear foot of 24” RCP storm drain with grate inlets</w:t>
      </w:r>
      <w:r w:rsidR="00701AE2" w:rsidRPr="0060194B">
        <w:rPr>
          <w:bCs/>
          <w:sz w:val="21"/>
          <w:szCs w:val="21"/>
        </w:rPr>
        <w:t xml:space="preserve">, </w:t>
      </w:r>
      <w:r w:rsidR="004C53B9" w:rsidRPr="0060194B">
        <w:rPr>
          <w:bCs/>
          <w:sz w:val="21"/>
          <w:szCs w:val="21"/>
        </w:rPr>
        <w:t>junction boxes</w:t>
      </w:r>
      <w:r w:rsidR="00701AE2" w:rsidRPr="0060194B">
        <w:rPr>
          <w:bCs/>
          <w:sz w:val="21"/>
          <w:szCs w:val="21"/>
        </w:rPr>
        <w:t xml:space="preserve">, and connections to the existing storm sewer system. </w:t>
      </w:r>
    </w:p>
    <w:p w14:paraId="2B8BEDEB" w14:textId="42CD424C" w:rsidR="00115D4F" w:rsidRPr="0060194B" w:rsidRDefault="00AA451F" w:rsidP="00AA451F">
      <w:pPr>
        <w:autoSpaceDE w:val="0"/>
        <w:autoSpaceDN w:val="0"/>
        <w:adjustRightInd w:val="0"/>
        <w:spacing w:before="0" w:after="0"/>
        <w:jc w:val="both"/>
        <w:rPr>
          <w:rFonts w:asciiTheme="minorHAnsi" w:eastAsia="Times New Roman" w:hAnsiTheme="minorHAnsi" w:cstheme="minorHAnsi"/>
          <w:bCs/>
          <w:sz w:val="21"/>
          <w:szCs w:val="21"/>
        </w:rPr>
      </w:pPr>
      <w:r w:rsidRPr="0060194B">
        <w:rPr>
          <w:rFonts w:asciiTheme="minorHAnsi" w:eastAsia="Times New Roman" w:hAnsiTheme="minorHAnsi" w:cstheme="minorHAnsi"/>
          <w:bCs/>
          <w:sz w:val="21"/>
          <w:szCs w:val="21"/>
        </w:rPr>
        <w:t xml:space="preserve">Sealed </w:t>
      </w:r>
      <w:r w:rsidR="00115D4F" w:rsidRPr="0060194B">
        <w:rPr>
          <w:rFonts w:asciiTheme="minorHAnsi" w:eastAsia="Times New Roman" w:hAnsiTheme="minorHAnsi" w:cstheme="minorHAnsi"/>
          <w:bCs/>
          <w:sz w:val="21"/>
          <w:szCs w:val="21"/>
        </w:rPr>
        <w:t>b</w:t>
      </w:r>
      <w:r w:rsidRPr="0060194B">
        <w:rPr>
          <w:rFonts w:asciiTheme="minorHAnsi" w:eastAsia="Times New Roman" w:hAnsiTheme="minorHAnsi" w:cstheme="minorHAnsi"/>
          <w:bCs/>
          <w:sz w:val="21"/>
          <w:szCs w:val="21"/>
        </w:rPr>
        <w:t xml:space="preserve">ids for the </w:t>
      </w:r>
      <w:r w:rsidR="00115D4F" w:rsidRPr="0060194B">
        <w:rPr>
          <w:rFonts w:asciiTheme="minorHAnsi" w:eastAsia="Times New Roman" w:hAnsiTheme="minorHAnsi" w:cstheme="minorHAnsi"/>
          <w:bCs/>
          <w:sz w:val="21"/>
          <w:szCs w:val="21"/>
        </w:rPr>
        <w:t>work</w:t>
      </w:r>
      <w:r w:rsidRPr="0060194B">
        <w:rPr>
          <w:rFonts w:asciiTheme="minorHAnsi" w:eastAsia="Times New Roman" w:hAnsiTheme="minorHAnsi" w:cstheme="minorHAnsi"/>
          <w:bCs/>
          <w:sz w:val="21"/>
          <w:szCs w:val="21"/>
        </w:rPr>
        <w:t xml:space="preserve"> </w:t>
      </w:r>
      <w:r w:rsidR="00115D4F" w:rsidRPr="0060194B">
        <w:rPr>
          <w:rFonts w:asciiTheme="minorHAnsi" w:eastAsia="Times New Roman" w:hAnsiTheme="minorHAnsi" w:cstheme="minorHAnsi"/>
          <w:bCs/>
          <w:sz w:val="21"/>
          <w:szCs w:val="21"/>
        </w:rPr>
        <w:t>comprising of each improvement</w:t>
      </w:r>
      <w:r w:rsidR="00C06D1F" w:rsidRPr="0060194B">
        <w:rPr>
          <w:rFonts w:asciiTheme="minorHAnsi" w:eastAsia="Times New Roman" w:hAnsiTheme="minorHAnsi" w:cstheme="minorHAnsi"/>
          <w:bCs/>
          <w:sz w:val="21"/>
          <w:szCs w:val="21"/>
        </w:rPr>
        <w:t xml:space="preserve"> as stated below must</w:t>
      </w:r>
      <w:r w:rsidR="00115D4F" w:rsidRPr="0060194B">
        <w:rPr>
          <w:rFonts w:asciiTheme="minorHAnsi" w:eastAsia="Times New Roman" w:hAnsiTheme="minorHAnsi" w:cstheme="minorHAnsi"/>
          <w:bCs/>
          <w:sz w:val="21"/>
          <w:szCs w:val="21"/>
        </w:rPr>
        <w:t xml:space="preserve"> be filed before</w:t>
      </w:r>
      <w:r w:rsidR="001B37E7" w:rsidRPr="0060194B">
        <w:rPr>
          <w:rFonts w:asciiTheme="minorHAnsi" w:eastAsia="Times New Roman" w:hAnsiTheme="minorHAnsi" w:cstheme="minorHAnsi"/>
          <w:bCs/>
          <w:sz w:val="21"/>
          <w:szCs w:val="21"/>
        </w:rPr>
        <w:t xml:space="preserve"> </w:t>
      </w:r>
      <w:r w:rsidR="00701AE2" w:rsidRPr="0060194B">
        <w:rPr>
          <w:rFonts w:asciiTheme="minorHAnsi" w:eastAsia="Times New Roman" w:hAnsiTheme="minorHAnsi" w:cstheme="minorHAnsi"/>
          <w:bCs/>
          <w:sz w:val="21"/>
          <w:szCs w:val="21"/>
        </w:rPr>
        <w:t>7</w:t>
      </w:r>
      <w:r w:rsidR="007C7214" w:rsidRPr="0060194B">
        <w:rPr>
          <w:rFonts w:asciiTheme="minorHAnsi" w:eastAsia="Times New Roman" w:hAnsiTheme="minorHAnsi" w:cstheme="minorHAnsi"/>
          <w:bCs/>
          <w:sz w:val="21"/>
          <w:szCs w:val="21"/>
        </w:rPr>
        <w:t xml:space="preserve">:00 </w:t>
      </w:r>
      <w:r w:rsidR="00453489" w:rsidRPr="0060194B">
        <w:rPr>
          <w:rFonts w:asciiTheme="minorHAnsi" w:eastAsia="Times New Roman" w:hAnsiTheme="minorHAnsi" w:cstheme="minorHAnsi"/>
          <w:bCs/>
          <w:sz w:val="21"/>
          <w:szCs w:val="21"/>
        </w:rPr>
        <w:t>p.m.</w:t>
      </w:r>
      <w:r w:rsidR="00C06D1F" w:rsidRPr="0060194B">
        <w:rPr>
          <w:rFonts w:asciiTheme="minorHAnsi" w:eastAsia="Times New Roman" w:hAnsiTheme="minorHAnsi" w:cstheme="minorHAnsi"/>
          <w:bCs/>
          <w:sz w:val="21"/>
          <w:szCs w:val="21"/>
        </w:rPr>
        <w:t>,</w:t>
      </w:r>
      <w:r w:rsidR="00767EA6" w:rsidRPr="0060194B">
        <w:rPr>
          <w:rFonts w:asciiTheme="minorHAnsi" w:eastAsia="Times New Roman" w:hAnsiTheme="minorHAnsi" w:cstheme="minorHAnsi"/>
          <w:bCs/>
          <w:sz w:val="21"/>
          <w:szCs w:val="21"/>
        </w:rPr>
        <w:t xml:space="preserve"> </w:t>
      </w:r>
      <w:r w:rsidR="00C06D1F" w:rsidRPr="0060194B">
        <w:rPr>
          <w:rFonts w:asciiTheme="minorHAnsi" w:eastAsia="Times New Roman" w:hAnsiTheme="minorHAnsi" w:cstheme="minorHAnsi"/>
          <w:bCs/>
          <w:sz w:val="21"/>
          <w:szCs w:val="21"/>
        </w:rPr>
        <w:t xml:space="preserve">on </w:t>
      </w:r>
      <w:r w:rsidR="001B37E7" w:rsidRPr="0060194B">
        <w:rPr>
          <w:rFonts w:asciiTheme="minorHAnsi" w:eastAsia="Times New Roman" w:hAnsiTheme="minorHAnsi" w:cstheme="minorHAnsi"/>
          <w:bCs/>
          <w:sz w:val="21"/>
          <w:szCs w:val="21"/>
        </w:rPr>
        <w:t>Tuesday, January 24, 2023</w:t>
      </w:r>
      <w:r w:rsidR="00C06D1F" w:rsidRPr="0060194B">
        <w:rPr>
          <w:rFonts w:asciiTheme="minorHAnsi" w:eastAsia="Times New Roman" w:hAnsiTheme="minorHAnsi" w:cstheme="minorHAnsi"/>
          <w:bCs/>
          <w:sz w:val="21"/>
          <w:szCs w:val="21"/>
        </w:rPr>
        <w:t xml:space="preserve">, in the office of </w:t>
      </w:r>
      <w:r w:rsidR="007C7214" w:rsidRPr="0060194B">
        <w:rPr>
          <w:rFonts w:asciiTheme="minorHAnsi" w:eastAsia="Times New Roman" w:hAnsiTheme="minorHAnsi" w:cstheme="minorHAnsi"/>
          <w:bCs/>
          <w:sz w:val="21"/>
          <w:szCs w:val="21"/>
        </w:rPr>
        <w:t>City Hall, Glenwood, Iowa</w:t>
      </w:r>
      <w:r w:rsidR="00115D4F" w:rsidRPr="0060194B">
        <w:rPr>
          <w:rFonts w:asciiTheme="minorHAnsi" w:eastAsia="Times New Roman" w:hAnsiTheme="minorHAnsi" w:cstheme="minorHAnsi"/>
          <w:bCs/>
          <w:sz w:val="21"/>
          <w:szCs w:val="21"/>
        </w:rPr>
        <w:t xml:space="preserve">. </w:t>
      </w:r>
      <w:r w:rsidR="00C06D1F" w:rsidRPr="0060194B">
        <w:rPr>
          <w:rFonts w:asciiTheme="minorHAnsi" w:eastAsia="Times New Roman" w:hAnsiTheme="minorHAnsi" w:cstheme="minorHAnsi"/>
          <w:bCs/>
          <w:sz w:val="21"/>
          <w:szCs w:val="21"/>
        </w:rPr>
        <w:t>B</w:t>
      </w:r>
      <w:r w:rsidR="00115D4F" w:rsidRPr="0060194B">
        <w:rPr>
          <w:rFonts w:asciiTheme="minorHAnsi" w:eastAsia="Times New Roman" w:hAnsiTheme="minorHAnsi" w:cstheme="minorHAnsi"/>
          <w:bCs/>
          <w:sz w:val="21"/>
          <w:szCs w:val="21"/>
        </w:rPr>
        <w:t xml:space="preserve">ids received </w:t>
      </w:r>
      <w:r w:rsidR="00C06D1F" w:rsidRPr="0060194B">
        <w:rPr>
          <w:rFonts w:asciiTheme="minorHAnsi" w:eastAsia="Times New Roman" w:hAnsiTheme="minorHAnsi" w:cstheme="minorHAnsi"/>
          <w:bCs/>
          <w:sz w:val="21"/>
          <w:szCs w:val="21"/>
        </w:rPr>
        <w:t>after the deadline for submission of bids as stated herein shall not be considered and shall be returned to the late bidder unopened.</w:t>
      </w:r>
      <w:r w:rsidR="00767EA6" w:rsidRPr="0060194B">
        <w:rPr>
          <w:rFonts w:asciiTheme="minorHAnsi" w:eastAsia="Times New Roman" w:hAnsiTheme="minorHAnsi" w:cstheme="minorHAnsi"/>
          <w:bCs/>
          <w:sz w:val="21"/>
          <w:szCs w:val="21"/>
        </w:rPr>
        <w:t xml:space="preserve"> The sealed proposals will be opened and bids tabulated immediately after conclusion of the public hearing.</w:t>
      </w:r>
    </w:p>
    <w:p w14:paraId="32330B44" w14:textId="77777777" w:rsidR="00525187" w:rsidRPr="0060194B" w:rsidRDefault="00525187" w:rsidP="00525187">
      <w:pPr>
        <w:tabs>
          <w:tab w:val="left" w:pos="360"/>
        </w:tabs>
        <w:suppressAutoHyphens/>
        <w:jc w:val="both"/>
        <w:rPr>
          <w:bCs/>
          <w:spacing w:val="-2"/>
          <w:sz w:val="21"/>
          <w:szCs w:val="21"/>
        </w:rPr>
      </w:pPr>
      <w:r w:rsidRPr="0060194B">
        <w:rPr>
          <w:bCs/>
          <w:spacing w:val="-2"/>
          <w:sz w:val="21"/>
          <w:szCs w:val="21"/>
        </w:rPr>
        <w:t>Work on the improvement shall be commenced immediately upon approval of the contract by the Council, and be completed as stated below.</w:t>
      </w:r>
    </w:p>
    <w:p w14:paraId="6B4400B3" w14:textId="77777777" w:rsidR="00525187" w:rsidRPr="0060194B" w:rsidRDefault="00525187" w:rsidP="00525187">
      <w:pPr>
        <w:pStyle w:val="EJCDCStyle-NormalText"/>
        <w:rPr>
          <w:bCs/>
          <w:sz w:val="21"/>
          <w:szCs w:val="21"/>
        </w:rPr>
      </w:pPr>
      <w:r w:rsidRPr="0060194B">
        <w:rPr>
          <w:bCs/>
          <w:spacing w:val="-2"/>
          <w:sz w:val="21"/>
          <w:szCs w:val="21"/>
        </w:rPr>
        <w:t xml:space="preserve">Copies of the contract documents are available from the Issuing Office: </w:t>
      </w:r>
      <w:r w:rsidRPr="0060194B">
        <w:rPr>
          <w:bCs/>
          <w:sz w:val="21"/>
          <w:szCs w:val="21"/>
        </w:rPr>
        <w:t>A&amp;D Technical Supply Co. Inc., 4320 S 89</w:t>
      </w:r>
      <w:r w:rsidRPr="0060194B">
        <w:rPr>
          <w:bCs/>
          <w:sz w:val="21"/>
          <w:szCs w:val="21"/>
          <w:vertAlign w:val="superscript"/>
        </w:rPr>
        <w:t>th</w:t>
      </w:r>
      <w:r w:rsidRPr="0060194B">
        <w:rPr>
          <w:bCs/>
          <w:sz w:val="21"/>
          <w:szCs w:val="21"/>
        </w:rPr>
        <w:t xml:space="preserve"> Street, Omaha, Nebraska, 68127, (402) 592-4950</w:t>
      </w:r>
      <w:r w:rsidRPr="0060194B">
        <w:rPr>
          <w:bCs/>
          <w:i/>
          <w:spacing w:val="-2"/>
          <w:sz w:val="21"/>
          <w:szCs w:val="21"/>
        </w:rPr>
        <w:t>.</w:t>
      </w:r>
      <w:r w:rsidRPr="0060194B">
        <w:rPr>
          <w:bCs/>
          <w:spacing w:val="-2"/>
          <w:sz w:val="21"/>
          <w:szCs w:val="21"/>
        </w:rPr>
        <w:t xml:space="preserve">  </w:t>
      </w:r>
      <w:r w:rsidRPr="0060194B">
        <w:rPr>
          <w:bCs/>
          <w:sz w:val="21"/>
          <w:szCs w:val="21"/>
        </w:rPr>
        <w:t>Prospective Bidders may examine the Bidding Documents at the Issuing Office on Mondays through Fridays between the hours of 8 a.m. to noon and 1 p.m. to 5 p.m., and may obtain copies of the Bidding Documents from the Issuing Office as described below.</w:t>
      </w:r>
    </w:p>
    <w:p w14:paraId="2ADBBA6E" w14:textId="2E1DCDC7" w:rsidR="00525187" w:rsidRPr="0060194B" w:rsidRDefault="00525187" w:rsidP="00525187">
      <w:pPr>
        <w:pStyle w:val="EJCDCStyle-NormalText"/>
        <w:rPr>
          <w:bCs/>
          <w:sz w:val="21"/>
          <w:szCs w:val="21"/>
        </w:rPr>
      </w:pPr>
      <w:r w:rsidRPr="0060194B">
        <w:rPr>
          <w:bCs/>
          <w:sz w:val="21"/>
          <w:szCs w:val="21"/>
        </w:rPr>
        <w:t>Bidding Documents also may be examined at Lincoln Builders Bureau, Master Builders of Iowa, Omaha Builders Exchange;  online at A&amp;D Technical Supply Co. Inc. (</w:t>
      </w:r>
      <w:hyperlink r:id="rId8" w:history="1">
        <w:r w:rsidR="00D25877" w:rsidRPr="0060194B">
          <w:rPr>
            <w:rStyle w:val="Hyperlink"/>
            <w:bCs/>
            <w:sz w:val="21"/>
            <w:szCs w:val="21"/>
          </w:rPr>
          <w:t>www.adtechsupply</w:t>
        </w:r>
      </w:hyperlink>
      <w:r w:rsidRPr="0060194B">
        <w:rPr>
          <w:bCs/>
          <w:sz w:val="21"/>
          <w:szCs w:val="21"/>
        </w:rPr>
        <w:t xml:space="preserve">.com); the office of the </w:t>
      </w:r>
      <w:r w:rsidR="00D25877" w:rsidRPr="0060194B">
        <w:rPr>
          <w:rFonts w:asciiTheme="minorHAnsi" w:eastAsia="Times New Roman" w:hAnsiTheme="minorHAnsi" w:cstheme="minorHAnsi"/>
          <w:bCs/>
          <w:sz w:val="21"/>
          <w:szCs w:val="21"/>
        </w:rPr>
        <w:t>City of Glenwood, Iowa</w:t>
      </w:r>
      <w:r w:rsidRPr="0060194B">
        <w:rPr>
          <w:bCs/>
          <w:sz w:val="21"/>
          <w:szCs w:val="21"/>
        </w:rPr>
        <w:t xml:space="preserve">, on Mondays through Fridays between the hours of 8 a.m. to noon and 1 p.m. to 5 p.m. and the office of the Engineer, </w:t>
      </w:r>
      <w:r w:rsidR="00AA52AA" w:rsidRPr="0060194B">
        <w:rPr>
          <w:rFonts w:ascii="Good Times" w:hAnsi="Good Times"/>
          <w:bCs/>
          <w:sz w:val="21"/>
          <w:szCs w:val="21"/>
        </w:rPr>
        <w:t>EAGLE ENGINEERING GROUP</w:t>
      </w:r>
      <w:r w:rsidRPr="0060194B">
        <w:rPr>
          <w:bCs/>
          <w:sz w:val="21"/>
          <w:szCs w:val="21"/>
        </w:rPr>
        <w:t xml:space="preserve">, </w:t>
      </w:r>
      <w:r w:rsidR="005B19BA" w:rsidRPr="0060194B">
        <w:rPr>
          <w:bCs/>
          <w:sz w:val="21"/>
          <w:szCs w:val="21"/>
        </w:rPr>
        <w:t>12100 W Center Road</w:t>
      </w:r>
      <w:r w:rsidRPr="0060194B">
        <w:rPr>
          <w:bCs/>
          <w:sz w:val="21"/>
          <w:szCs w:val="21"/>
        </w:rPr>
        <w:t xml:space="preserve">, Suite </w:t>
      </w:r>
      <w:r w:rsidR="005B19BA" w:rsidRPr="0060194B">
        <w:rPr>
          <w:bCs/>
          <w:sz w:val="21"/>
          <w:szCs w:val="21"/>
        </w:rPr>
        <w:t>803</w:t>
      </w:r>
      <w:r w:rsidRPr="0060194B">
        <w:rPr>
          <w:bCs/>
          <w:sz w:val="21"/>
          <w:szCs w:val="21"/>
        </w:rPr>
        <w:t>, Omaha, Nebraska 681</w:t>
      </w:r>
      <w:r w:rsidR="005B19BA" w:rsidRPr="0060194B">
        <w:rPr>
          <w:bCs/>
          <w:sz w:val="21"/>
          <w:szCs w:val="21"/>
        </w:rPr>
        <w:t>4</w:t>
      </w:r>
      <w:r w:rsidRPr="0060194B">
        <w:rPr>
          <w:bCs/>
          <w:sz w:val="21"/>
          <w:szCs w:val="21"/>
        </w:rPr>
        <w:t>4,</w:t>
      </w:r>
      <w:r w:rsidR="00D25877" w:rsidRPr="0060194B">
        <w:rPr>
          <w:bCs/>
          <w:sz w:val="21"/>
          <w:szCs w:val="21"/>
        </w:rPr>
        <w:t xml:space="preserve"> </w:t>
      </w:r>
      <w:r w:rsidRPr="0060194B">
        <w:rPr>
          <w:bCs/>
          <w:sz w:val="21"/>
          <w:szCs w:val="21"/>
        </w:rPr>
        <w:t xml:space="preserve"> </w:t>
      </w:r>
      <w:r w:rsidR="00D72CF5" w:rsidRPr="0060194B">
        <w:rPr>
          <w:bCs/>
          <w:sz w:val="21"/>
          <w:szCs w:val="21"/>
        </w:rPr>
        <w:t>Jacob Zimmerer, PE, jakez@eagleengineeringgroup.com</w:t>
      </w:r>
      <w:r w:rsidRPr="0060194B">
        <w:rPr>
          <w:bCs/>
          <w:sz w:val="21"/>
          <w:szCs w:val="21"/>
        </w:rPr>
        <w:t>.</w:t>
      </w:r>
    </w:p>
    <w:p w14:paraId="4A8BDAE9" w14:textId="7A54AC4F" w:rsidR="00525187" w:rsidRPr="0060194B" w:rsidRDefault="00525187" w:rsidP="00525187">
      <w:pPr>
        <w:pStyle w:val="EJCDCStyle-NormalText"/>
        <w:rPr>
          <w:bCs/>
          <w:sz w:val="21"/>
          <w:szCs w:val="21"/>
        </w:rPr>
      </w:pPr>
      <w:r w:rsidRPr="0060194B">
        <w:rPr>
          <w:bCs/>
          <w:sz w:val="21"/>
          <w:szCs w:val="21"/>
        </w:rPr>
        <w:t>Bidding Documents may be obtained from the Issuing Office during the hours indicated above.  Bidding Documents are available for download or on compact disc (as portable document format (PDF) files) for a non-refundable charge of $</w:t>
      </w:r>
      <w:r w:rsidR="004477E6" w:rsidRPr="0060194B">
        <w:rPr>
          <w:bCs/>
          <w:sz w:val="21"/>
          <w:szCs w:val="21"/>
          <w:u w:val="single"/>
        </w:rPr>
        <w:t>15.00</w:t>
      </w:r>
      <w:r w:rsidRPr="0060194B">
        <w:rPr>
          <w:bCs/>
          <w:sz w:val="21"/>
          <w:szCs w:val="21"/>
        </w:rPr>
        <w:t xml:space="preserve"> payable to “A&amp;D Technical Supply Co. Inc.” Alternatively, printed Bidding Documents may be obtained from the Issuing Office either via in-person pick-up or via mail, upon Issuing Office’s receipt of payment for the Bidding Documents.  The refundable cost of printed Bidding Documents is $</w:t>
      </w:r>
      <w:r w:rsidR="004477E6" w:rsidRPr="0060194B">
        <w:rPr>
          <w:bCs/>
          <w:sz w:val="21"/>
          <w:szCs w:val="21"/>
          <w:u w:val="single"/>
        </w:rPr>
        <w:t>60.00</w:t>
      </w:r>
      <w:r w:rsidRPr="0060194B">
        <w:rPr>
          <w:bCs/>
          <w:sz w:val="21"/>
          <w:szCs w:val="21"/>
        </w:rPr>
        <w:t xml:space="preserve"> per set, payable to “</w:t>
      </w:r>
      <w:r w:rsidR="00AA52AA" w:rsidRPr="0060194B">
        <w:rPr>
          <w:rFonts w:ascii="Good Times" w:hAnsi="Good Times"/>
          <w:bCs/>
          <w:sz w:val="21"/>
          <w:szCs w:val="21"/>
        </w:rPr>
        <w:t>EAGLE ENGINEERING GROUP</w:t>
      </w:r>
      <w:r w:rsidRPr="0060194B">
        <w:rPr>
          <w:bCs/>
          <w:sz w:val="21"/>
          <w:szCs w:val="21"/>
        </w:rPr>
        <w:t>”, plus a non-refundable shipping charge.  Refundable deposit shall be returned to the Bidder upon 1) receipt of the contract documents in good useable condition and 2) within 14 days after award of the project. Upon Issuing Office’s receipt of payment, printed Bidding Documents will be sent via the prospective Bidder’s delivery method of choice; the shipping charge will depend on the shipping method chosen.  The date that the Bidding Documents are transmitted by the Issuing Office will be considered the prospective Bidder’s date of receipt of the Bidding Documents.  Partial sets of Bidding Documents will not be available from the Issuing Office.  Neither Owner nor Engineer will be responsible for full or partial sets of Bidding Documents, including Addenda if any, obtained from sources other than the Issuing Office.</w:t>
      </w:r>
    </w:p>
    <w:p w14:paraId="725A0B63" w14:textId="77777777" w:rsidR="00C06D1F" w:rsidRPr="0060194B" w:rsidRDefault="00C06D1F" w:rsidP="00AA451F">
      <w:pPr>
        <w:autoSpaceDE w:val="0"/>
        <w:autoSpaceDN w:val="0"/>
        <w:adjustRightInd w:val="0"/>
        <w:spacing w:before="0" w:after="0"/>
        <w:jc w:val="both"/>
        <w:rPr>
          <w:rFonts w:asciiTheme="minorHAnsi" w:eastAsia="Times New Roman" w:hAnsiTheme="minorHAnsi" w:cstheme="minorHAnsi"/>
          <w:bCs/>
          <w:sz w:val="21"/>
          <w:szCs w:val="21"/>
        </w:rPr>
      </w:pPr>
    </w:p>
    <w:p w14:paraId="0373C0A4" w14:textId="77777777" w:rsidR="00C06D1F" w:rsidRPr="0060194B" w:rsidRDefault="00C06D1F" w:rsidP="00AA451F">
      <w:pPr>
        <w:autoSpaceDE w:val="0"/>
        <w:autoSpaceDN w:val="0"/>
        <w:adjustRightInd w:val="0"/>
        <w:spacing w:before="0" w:after="0"/>
        <w:jc w:val="both"/>
        <w:rPr>
          <w:rFonts w:asciiTheme="minorHAnsi" w:eastAsia="Times New Roman" w:hAnsiTheme="minorHAnsi" w:cstheme="minorHAnsi"/>
          <w:bCs/>
          <w:sz w:val="21"/>
          <w:szCs w:val="21"/>
        </w:rPr>
      </w:pPr>
      <w:r w:rsidRPr="0060194B">
        <w:rPr>
          <w:rFonts w:asciiTheme="minorHAnsi" w:eastAsia="Times New Roman" w:hAnsiTheme="minorHAnsi" w:cstheme="minorHAnsi"/>
          <w:bCs/>
          <w:sz w:val="21"/>
          <w:szCs w:val="21"/>
        </w:rPr>
        <w:t>By virtue of statutory authority, preference will be given to products and provisions grown and coal produced within the State of Iowa, and to Iowa domestic labor, to the extent lawfully required under Iowa statutes.</w:t>
      </w:r>
    </w:p>
    <w:p w14:paraId="0AB207CF" w14:textId="77777777" w:rsidR="00C06D1F" w:rsidRPr="0060194B" w:rsidRDefault="00C06D1F" w:rsidP="00AA451F">
      <w:pPr>
        <w:autoSpaceDE w:val="0"/>
        <w:autoSpaceDN w:val="0"/>
        <w:adjustRightInd w:val="0"/>
        <w:spacing w:before="0" w:after="0"/>
        <w:jc w:val="both"/>
        <w:rPr>
          <w:rFonts w:asciiTheme="minorHAnsi" w:eastAsia="Times New Roman" w:hAnsiTheme="minorHAnsi" w:cstheme="minorHAnsi"/>
          <w:bCs/>
          <w:sz w:val="21"/>
          <w:szCs w:val="21"/>
        </w:rPr>
      </w:pPr>
    </w:p>
    <w:p w14:paraId="6AE23476" w14:textId="77777777" w:rsidR="00C06D1F" w:rsidRPr="0060194B" w:rsidRDefault="00C06D1F" w:rsidP="00AA451F">
      <w:pPr>
        <w:autoSpaceDE w:val="0"/>
        <w:autoSpaceDN w:val="0"/>
        <w:adjustRightInd w:val="0"/>
        <w:spacing w:before="0" w:after="0"/>
        <w:jc w:val="both"/>
        <w:rPr>
          <w:rFonts w:asciiTheme="minorHAnsi" w:eastAsia="Times New Roman" w:hAnsiTheme="minorHAnsi" w:cstheme="minorHAnsi"/>
          <w:bCs/>
          <w:sz w:val="21"/>
          <w:szCs w:val="21"/>
        </w:rPr>
      </w:pPr>
      <w:r w:rsidRPr="0060194B">
        <w:rPr>
          <w:rFonts w:asciiTheme="minorHAnsi" w:eastAsia="Times New Roman" w:hAnsiTheme="minorHAnsi" w:cstheme="minorHAnsi"/>
          <w:bCs/>
          <w:sz w:val="21"/>
          <w:szCs w:val="21"/>
        </w:rPr>
        <w:t>In accordance with Iowa statutes, a resident bidder shall be allowed a preference as against a nonresident bidder from a state or foreign country if that state or foreign country gives or requires any preference to bidders from that state or foreign country, including but not limited to any preference to bidders, the imposition of any type of labor force preference, or any other form of preferential treatment to bidders or laborers from that state or foreign country. The preference allowed shall be equal to the preference given or required by the state or foreign country in which the nonresident bidder is a resident. In the instance of a resident labor force preference, a nonresident bidder shall apply the same resident labor force preference to a public improvement in this state as would be required in the construction of a public improvement by the state or foreign country in which the nonresident bidder is a resident.</w:t>
      </w:r>
    </w:p>
    <w:p w14:paraId="03038FC7" w14:textId="77777777" w:rsidR="00525187" w:rsidRPr="0060194B" w:rsidRDefault="00525187" w:rsidP="00525187">
      <w:pPr>
        <w:tabs>
          <w:tab w:val="left" w:pos="360"/>
        </w:tabs>
        <w:suppressAutoHyphens/>
        <w:jc w:val="both"/>
        <w:rPr>
          <w:bCs/>
          <w:spacing w:val="-2"/>
          <w:sz w:val="21"/>
          <w:szCs w:val="21"/>
        </w:rPr>
      </w:pPr>
      <w:r w:rsidRPr="0060194B">
        <w:rPr>
          <w:bCs/>
          <w:spacing w:val="-2"/>
          <w:sz w:val="21"/>
          <w:szCs w:val="21"/>
        </w:rPr>
        <w:t>Each bidder shall accompany its bid with bid security as defined in Iowa Code Section 26.8, as security that the successful bidder will enter into a contract for the work bid upon and will furnish after the award of contract a corporate surety bond, in a form acceptable to the Jurisdiction, for the faithful performance of the contract, in an amount equal to 100% of the amount of the contract.  The bidder’s security shall be in the amount fixed in the Instruction to Bidders and shall be in the form of a cashier’s check or a certified check drawn on an FDIC insured bank in Iowa or on an FDIC insured bank chartered under the laws of the United States; or a certified share draft drawn on a credit union in Iowa or chartered under the laws of the United States; or a bid bond on the form provided in the contract documents with corporate surety satisfactory to the Jurisdiction.  The bid shall contain no condition except as provided in the specifications.</w:t>
      </w:r>
    </w:p>
    <w:p w14:paraId="3AAF70FA" w14:textId="77777777" w:rsidR="00B94FBF" w:rsidRPr="0060194B" w:rsidRDefault="00B94FBF" w:rsidP="00525187">
      <w:pPr>
        <w:tabs>
          <w:tab w:val="left" w:pos="360"/>
        </w:tabs>
        <w:suppressAutoHyphens/>
        <w:jc w:val="both"/>
        <w:rPr>
          <w:bCs/>
          <w:spacing w:val="-2"/>
          <w:sz w:val="21"/>
          <w:szCs w:val="21"/>
        </w:rPr>
      </w:pPr>
      <w:r w:rsidRPr="0060194B">
        <w:rPr>
          <w:bCs/>
          <w:spacing w:val="-2"/>
          <w:sz w:val="21"/>
          <w:szCs w:val="21"/>
        </w:rPr>
        <w:t>Bidder shall not include sales tax in the bid. A sales tax exemption certificate will be available for all material purchased for incorporation in the project.</w:t>
      </w:r>
    </w:p>
    <w:p w14:paraId="778DFCB0" w14:textId="77C0CF83" w:rsidR="00525187" w:rsidRPr="0060194B" w:rsidRDefault="00525187" w:rsidP="00525187">
      <w:pPr>
        <w:tabs>
          <w:tab w:val="left" w:pos="360"/>
        </w:tabs>
        <w:suppressAutoHyphens/>
        <w:jc w:val="both"/>
        <w:rPr>
          <w:bCs/>
          <w:spacing w:val="-2"/>
          <w:sz w:val="21"/>
          <w:szCs w:val="21"/>
        </w:rPr>
      </w:pPr>
      <w:r w:rsidRPr="0060194B">
        <w:rPr>
          <w:bCs/>
          <w:spacing w:val="-2"/>
          <w:sz w:val="21"/>
          <w:szCs w:val="21"/>
        </w:rPr>
        <w:t xml:space="preserve">The </w:t>
      </w:r>
      <w:r w:rsidR="00875E4A" w:rsidRPr="0060194B">
        <w:rPr>
          <w:rFonts w:asciiTheme="minorHAnsi" w:eastAsia="Times New Roman" w:hAnsiTheme="minorHAnsi" w:cstheme="minorHAnsi"/>
          <w:bCs/>
          <w:sz w:val="21"/>
          <w:szCs w:val="21"/>
        </w:rPr>
        <w:t>City of Glenwood, Iowa</w:t>
      </w:r>
      <w:r w:rsidRPr="0060194B">
        <w:rPr>
          <w:bCs/>
          <w:spacing w:val="-2"/>
          <w:sz w:val="21"/>
          <w:szCs w:val="21"/>
        </w:rPr>
        <w:t xml:space="preserve"> reserves the right to defer acceptance of any bid for a period of sixty (60) calendar days after receipt of bids and no bid may be withdrawn during this period.</w:t>
      </w:r>
    </w:p>
    <w:p w14:paraId="1D23E2ED" w14:textId="4F1D89AB" w:rsidR="00525187" w:rsidRPr="0060194B" w:rsidRDefault="00525187" w:rsidP="00525187">
      <w:pPr>
        <w:tabs>
          <w:tab w:val="left" w:pos="720"/>
          <w:tab w:val="left" w:pos="1440"/>
        </w:tabs>
        <w:suppressAutoHyphens/>
        <w:jc w:val="both"/>
        <w:rPr>
          <w:bCs/>
          <w:spacing w:val="-2"/>
          <w:sz w:val="21"/>
          <w:szCs w:val="21"/>
        </w:rPr>
      </w:pPr>
      <w:r w:rsidRPr="0060194B">
        <w:rPr>
          <w:bCs/>
          <w:spacing w:val="-2"/>
          <w:sz w:val="21"/>
          <w:szCs w:val="21"/>
        </w:rPr>
        <w:t xml:space="preserve">Each successful bidder will be required to furnish a corporate surety bond in an amount equal to 100% of its contract price.  Said bond shall be issued by a responsible surety approved by </w:t>
      </w:r>
      <w:r w:rsidR="00875E4A" w:rsidRPr="0060194B">
        <w:rPr>
          <w:rFonts w:asciiTheme="minorHAnsi" w:eastAsia="Times New Roman" w:hAnsiTheme="minorHAnsi" w:cstheme="minorHAnsi"/>
          <w:bCs/>
          <w:sz w:val="21"/>
          <w:szCs w:val="21"/>
        </w:rPr>
        <w:t>City of Glenwood, Iowa</w:t>
      </w:r>
      <w:r w:rsidRPr="0060194B">
        <w:rPr>
          <w:bCs/>
          <w:spacing w:val="-2"/>
          <w:sz w:val="21"/>
          <w:szCs w:val="21"/>
        </w:rPr>
        <w:t xml:space="preserve"> and shall guarantee the faithful performance of the contract and the terms and conditions therein contained and shall guarantee the prompt payment of all material and labor, and protect and save harmless </w:t>
      </w:r>
      <w:r w:rsidR="00875E4A" w:rsidRPr="0060194B">
        <w:rPr>
          <w:rFonts w:asciiTheme="minorHAnsi" w:eastAsia="Times New Roman" w:hAnsiTheme="minorHAnsi" w:cstheme="minorHAnsi"/>
          <w:bCs/>
          <w:sz w:val="21"/>
          <w:szCs w:val="21"/>
        </w:rPr>
        <w:t>City of Glenwood, Iowa</w:t>
      </w:r>
      <w:r w:rsidRPr="0060194B">
        <w:rPr>
          <w:bCs/>
          <w:spacing w:val="-2"/>
          <w:sz w:val="21"/>
          <w:szCs w:val="21"/>
        </w:rPr>
        <w:t xml:space="preserve"> from claims and damages of any kind caused by the operations of the contract and shall also guarantee the maintenance of the improvement caused by failures in materials and construction for a period of two years from and after acceptance of the contract.  </w:t>
      </w:r>
    </w:p>
    <w:p w14:paraId="2366A897" w14:textId="10F1AAE5" w:rsidR="00525187" w:rsidRPr="0060194B" w:rsidRDefault="00525187" w:rsidP="00525187">
      <w:pPr>
        <w:tabs>
          <w:tab w:val="left" w:pos="720"/>
          <w:tab w:val="left" w:pos="1440"/>
        </w:tabs>
        <w:suppressAutoHyphens/>
        <w:jc w:val="both"/>
        <w:rPr>
          <w:bCs/>
          <w:spacing w:val="-2"/>
          <w:sz w:val="21"/>
          <w:szCs w:val="21"/>
          <w:highlight w:val="yellow"/>
        </w:rPr>
      </w:pPr>
      <w:r w:rsidRPr="0060194B">
        <w:rPr>
          <w:bCs/>
          <w:spacing w:val="-2"/>
          <w:sz w:val="21"/>
          <w:szCs w:val="21"/>
        </w:rPr>
        <w:t>Contractor shall fully complete the project in (no later than)</w:t>
      </w:r>
      <w:r w:rsidR="002E3552" w:rsidRPr="0060194B">
        <w:rPr>
          <w:bCs/>
          <w:spacing w:val="-2"/>
          <w:sz w:val="21"/>
          <w:szCs w:val="21"/>
        </w:rPr>
        <w:t xml:space="preserve"> </w:t>
      </w:r>
      <w:r w:rsidR="00E16455" w:rsidRPr="0060194B">
        <w:rPr>
          <w:rFonts w:asciiTheme="minorHAnsi" w:eastAsia="Times New Roman" w:hAnsiTheme="minorHAnsi" w:cstheme="minorHAnsi"/>
          <w:bCs/>
          <w:sz w:val="21"/>
          <w:szCs w:val="21"/>
        </w:rPr>
        <w:t>June 16, 2023</w:t>
      </w:r>
      <w:r w:rsidRPr="0060194B">
        <w:rPr>
          <w:bCs/>
          <w:spacing w:val="-2"/>
          <w:sz w:val="21"/>
          <w:szCs w:val="21"/>
        </w:rPr>
        <w:t xml:space="preserve">. Should the contractor fail to complete the work in this timeframe, liquidated damages of </w:t>
      </w:r>
      <w:r w:rsidR="00F50E1C" w:rsidRPr="0060194B">
        <w:rPr>
          <w:bCs/>
          <w:spacing w:val="-2"/>
          <w:sz w:val="21"/>
          <w:szCs w:val="21"/>
          <w:u w:val="single"/>
        </w:rPr>
        <w:t>$250.00</w:t>
      </w:r>
      <w:r w:rsidR="00B94FBF" w:rsidRPr="0060194B">
        <w:rPr>
          <w:rFonts w:asciiTheme="minorHAnsi" w:eastAsia="Times New Roman" w:hAnsiTheme="minorHAnsi" w:cstheme="minorHAnsi"/>
          <w:bCs/>
          <w:sz w:val="21"/>
          <w:szCs w:val="21"/>
        </w:rPr>
        <w:t xml:space="preserve"> </w:t>
      </w:r>
      <w:r w:rsidRPr="0060194B">
        <w:rPr>
          <w:bCs/>
          <w:spacing w:val="-2"/>
          <w:sz w:val="21"/>
          <w:szCs w:val="21"/>
        </w:rPr>
        <w:t>per calendar day will be assessed for work not completed within the designated contract term.</w:t>
      </w:r>
      <w:r w:rsidRPr="0060194B">
        <w:rPr>
          <w:bCs/>
          <w:spacing w:val="-2"/>
          <w:sz w:val="21"/>
          <w:szCs w:val="21"/>
          <w:highlight w:val="yellow"/>
        </w:rPr>
        <w:t xml:space="preserve"> </w:t>
      </w:r>
    </w:p>
    <w:p w14:paraId="59CBD09E" w14:textId="77777777" w:rsidR="0060194B" w:rsidRDefault="00525187" w:rsidP="003911EC">
      <w:pPr>
        <w:tabs>
          <w:tab w:val="left" w:pos="720"/>
          <w:tab w:val="left" w:pos="1440"/>
        </w:tabs>
        <w:suppressAutoHyphens/>
        <w:jc w:val="both"/>
        <w:rPr>
          <w:rFonts w:asciiTheme="minorHAnsi" w:eastAsia="Times New Roman" w:hAnsiTheme="minorHAnsi" w:cstheme="minorHAnsi"/>
          <w:bCs/>
          <w:sz w:val="21"/>
          <w:szCs w:val="21"/>
        </w:rPr>
      </w:pPr>
      <w:r w:rsidRPr="0060194B">
        <w:rPr>
          <w:bCs/>
          <w:spacing w:val="-2"/>
          <w:sz w:val="21"/>
          <w:szCs w:val="21"/>
        </w:rPr>
        <w:t xml:space="preserve">The </w:t>
      </w:r>
      <w:r w:rsidR="00875E4A" w:rsidRPr="0060194B">
        <w:rPr>
          <w:rFonts w:asciiTheme="minorHAnsi" w:eastAsia="Times New Roman" w:hAnsiTheme="minorHAnsi" w:cstheme="minorHAnsi"/>
          <w:bCs/>
          <w:sz w:val="21"/>
          <w:szCs w:val="21"/>
        </w:rPr>
        <w:t>City of Glenwood, Iowa</w:t>
      </w:r>
      <w:r w:rsidRPr="0060194B">
        <w:rPr>
          <w:bCs/>
          <w:spacing w:val="-2"/>
          <w:sz w:val="21"/>
          <w:szCs w:val="21"/>
        </w:rPr>
        <w:t xml:space="preserve"> does hereby reserve the right to reject any or all bids, to waive informalities, and to enter into such contract, or contracts, as it shall deem to be in the best interest of the jurisdiction.</w:t>
      </w:r>
      <w:r w:rsidR="00117D55" w:rsidRPr="0060194B">
        <w:rPr>
          <w:rFonts w:asciiTheme="minorHAnsi" w:eastAsia="Times New Roman" w:hAnsiTheme="minorHAnsi" w:cstheme="minorHAnsi"/>
          <w:bCs/>
          <w:sz w:val="21"/>
          <w:szCs w:val="21"/>
        </w:rPr>
        <w:br/>
      </w:r>
    </w:p>
    <w:p w14:paraId="145DDCD8" w14:textId="516CE64C" w:rsidR="00117D55" w:rsidRPr="0060194B" w:rsidRDefault="00117D55" w:rsidP="003911EC">
      <w:pPr>
        <w:tabs>
          <w:tab w:val="left" w:pos="720"/>
          <w:tab w:val="left" w:pos="1440"/>
        </w:tabs>
        <w:suppressAutoHyphens/>
        <w:jc w:val="both"/>
        <w:rPr>
          <w:rFonts w:asciiTheme="minorHAnsi" w:eastAsia="Times New Roman" w:hAnsiTheme="minorHAnsi" w:cstheme="minorHAnsi"/>
          <w:bCs/>
          <w:sz w:val="21"/>
          <w:szCs w:val="21"/>
        </w:rPr>
      </w:pPr>
      <w:r w:rsidRPr="0060194B">
        <w:rPr>
          <w:rFonts w:asciiTheme="minorHAnsi" w:eastAsia="Times New Roman" w:hAnsiTheme="minorHAnsi" w:cstheme="minorHAnsi"/>
          <w:bCs/>
          <w:sz w:val="21"/>
          <w:szCs w:val="21"/>
        </w:rPr>
        <w:t xml:space="preserve">This notice is given by authority of the </w:t>
      </w:r>
      <w:r w:rsidR="0036377D" w:rsidRPr="0060194B">
        <w:rPr>
          <w:rFonts w:asciiTheme="minorHAnsi" w:eastAsia="Times New Roman" w:hAnsiTheme="minorHAnsi" w:cstheme="minorHAnsi"/>
          <w:bCs/>
          <w:sz w:val="21"/>
          <w:szCs w:val="21"/>
        </w:rPr>
        <w:t>City of Glenwood, Iowa</w:t>
      </w:r>
      <w:r w:rsidRPr="0060194B">
        <w:rPr>
          <w:rFonts w:asciiTheme="minorHAnsi" w:eastAsia="Times New Roman" w:hAnsiTheme="minorHAnsi" w:cstheme="minorHAnsi"/>
          <w:bCs/>
          <w:sz w:val="21"/>
          <w:szCs w:val="21"/>
        </w:rPr>
        <w:t>.</w:t>
      </w:r>
    </w:p>
    <w:p w14:paraId="6FEE04C3" w14:textId="5EE68331" w:rsidR="009861D0" w:rsidRPr="0060194B" w:rsidRDefault="009861D0" w:rsidP="0060194B">
      <w:pPr>
        <w:pStyle w:val="EJCDCStyle-NormalText"/>
        <w:ind w:left="720"/>
        <w:rPr>
          <w:bCs/>
          <w:sz w:val="21"/>
          <w:szCs w:val="21"/>
        </w:rPr>
      </w:pPr>
      <w:r w:rsidRPr="0060194B">
        <w:rPr>
          <w:bCs/>
          <w:sz w:val="21"/>
          <w:szCs w:val="21"/>
        </w:rPr>
        <w:t>Owner:</w:t>
      </w:r>
      <w:r w:rsidRPr="0060194B">
        <w:rPr>
          <w:bCs/>
          <w:sz w:val="21"/>
          <w:szCs w:val="21"/>
        </w:rPr>
        <w:tab/>
      </w:r>
      <w:r w:rsidR="0036377D" w:rsidRPr="0060194B">
        <w:rPr>
          <w:rFonts w:asciiTheme="minorHAnsi" w:eastAsia="Times New Roman" w:hAnsiTheme="minorHAnsi" w:cstheme="minorHAnsi"/>
          <w:bCs/>
          <w:sz w:val="21"/>
          <w:szCs w:val="21"/>
        </w:rPr>
        <w:t>City of Glenwood, Iowa</w:t>
      </w:r>
    </w:p>
    <w:p w14:paraId="193992D2" w14:textId="1B5FBAA9" w:rsidR="009861D0" w:rsidRPr="0060194B" w:rsidRDefault="009861D0" w:rsidP="009861D0">
      <w:pPr>
        <w:pStyle w:val="EJCDCStyle-NormalText"/>
        <w:ind w:left="720"/>
        <w:rPr>
          <w:bCs/>
          <w:sz w:val="21"/>
          <w:szCs w:val="21"/>
        </w:rPr>
      </w:pPr>
      <w:r w:rsidRPr="0060194B">
        <w:rPr>
          <w:bCs/>
          <w:sz w:val="21"/>
          <w:szCs w:val="21"/>
        </w:rPr>
        <w:t>By:</w:t>
      </w:r>
      <w:r w:rsidRPr="0060194B">
        <w:rPr>
          <w:bCs/>
          <w:sz w:val="21"/>
          <w:szCs w:val="21"/>
        </w:rPr>
        <w:tab/>
      </w:r>
      <w:r w:rsidR="002E3552" w:rsidRPr="0060194B">
        <w:rPr>
          <w:bCs/>
          <w:sz w:val="21"/>
          <w:szCs w:val="21"/>
        </w:rPr>
        <w:t>Amber Farnan</w:t>
      </w:r>
    </w:p>
    <w:p w14:paraId="50C23E02" w14:textId="0EC1E4A7" w:rsidR="009861D0" w:rsidRPr="0060194B" w:rsidRDefault="009861D0" w:rsidP="009861D0">
      <w:pPr>
        <w:pStyle w:val="EJCDCStyle-NormalText"/>
        <w:ind w:left="720"/>
        <w:rPr>
          <w:bCs/>
          <w:sz w:val="21"/>
          <w:szCs w:val="21"/>
        </w:rPr>
      </w:pPr>
      <w:r w:rsidRPr="0060194B">
        <w:rPr>
          <w:bCs/>
          <w:sz w:val="21"/>
          <w:szCs w:val="21"/>
        </w:rPr>
        <w:lastRenderedPageBreak/>
        <w:t>Title:</w:t>
      </w:r>
      <w:r w:rsidRPr="0060194B">
        <w:rPr>
          <w:bCs/>
          <w:sz w:val="21"/>
          <w:szCs w:val="21"/>
        </w:rPr>
        <w:tab/>
      </w:r>
      <w:r w:rsidR="002E3552" w:rsidRPr="0060194B">
        <w:rPr>
          <w:bCs/>
          <w:sz w:val="21"/>
          <w:szCs w:val="21"/>
        </w:rPr>
        <w:t xml:space="preserve">City Administrator </w:t>
      </w:r>
    </w:p>
    <w:p w14:paraId="46D1A3A6" w14:textId="27A5F30E" w:rsidR="009861D0" w:rsidRPr="0060194B" w:rsidRDefault="009861D0" w:rsidP="00066B09">
      <w:pPr>
        <w:pStyle w:val="EJCDCStyle-NormalText"/>
        <w:ind w:left="720"/>
        <w:rPr>
          <w:bCs/>
          <w:sz w:val="21"/>
          <w:szCs w:val="21"/>
        </w:rPr>
      </w:pPr>
      <w:r w:rsidRPr="0060194B">
        <w:rPr>
          <w:bCs/>
          <w:sz w:val="21"/>
          <w:szCs w:val="21"/>
        </w:rPr>
        <w:t>Date:</w:t>
      </w:r>
      <w:r w:rsidRPr="0060194B">
        <w:rPr>
          <w:bCs/>
          <w:sz w:val="21"/>
          <w:szCs w:val="21"/>
        </w:rPr>
        <w:tab/>
      </w:r>
      <w:r w:rsidR="004E252F" w:rsidRPr="0060194B">
        <w:rPr>
          <w:bCs/>
          <w:sz w:val="21"/>
          <w:szCs w:val="21"/>
        </w:rPr>
        <w:t>January 4, 2023</w:t>
      </w:r>
    </w:p>
    <w:p w14:paraId="737FF7BC" w14:textId="77777777" w:rsidR="00117D55" w:rsidRPr="0060194B" w:rsidRDefault="00117D55" w:rsidP="00066B09">
      <w:pPr>
        <w:pStyle w:val="EJCDCStyle-NormalText"/>
        <w:ind w:left="720"/>
        <w:rPr>
          <w:bCs/>
          <w:sz w:val="21"/>
          <w:szCs w:val="21"/>
        </w:rPr>
      </w:pPr>
    </w:p>
    <w:p w14:paraId="0F4FDEBC" w14:textId="77777777" w:rsidR="00117D55" w:rsidRPr="0060194B" w:rsidRDefault="00117D55" w:rsidP="00117D55">
      <w:pPr>
        <w:pStyle w:val="EJCDCStyle-NormalText"/>
        <w:tabs>
          <w:tab w:val="left" w:pos="2160"/>
        </w:tabs>
        <w:rPr>
          <w:bCs/>
          <w:sz w:val="21"/>
          <w:szCs w:val="21"/>
        </w:rPr>
      </w:pPr>
      <w:r w:rsidRPr="0060194B">
        <w:rPr>
          <w:bCs/>
          <w:sz w:val="21"/>
          <w:szCs w:val="21"/>
        </w:rPr>
        <w:t xml:space="preserve">Posted to Website of: </w:t>
      </w:r>
      <w:r w:rsidRPr="0060194B">
        <w:rPr>
          <w:bCs/>
          <w:sz w:val="21"/>
          <w:szCs w:val="21"/>
        </w:rPr>
        <w:tab/>
        <w:t>Master Builders of Iowa</w:t>
      </w:r>
    </w:p>
    <w:p w14:paraId="06209A75" w14:textId="77777777" w:rsidR="00117D55" w:rsidRPr="0060194B" w:rsidRDefault="00117D55" w:rsidP="00117D55">
      <w:pPr>
        <w:pStyle w:val="EJCDCStyle-NormalText"/>
        <w:tabs>
          <w:tab w:val="left" w:pos="2160"/>
        </w:tabs>
        <w:ind w:left="720"/>
        <w:rPr>
          <w:bCs/>
          <w:sz w:val="21"/>
          <w:szCs w:val="21"/>
        </w:rPr>
      </w:pPr>
      <w:r w:rsidRPr="0060194B">
        <w:rPr>
          <w:bCs/>
          <w:sz w:val="21"/>
          <w:szCs w:val="21"/>
        </w:rPr>
        <w:tab/>
        <w:t>Construction Update Network</w:t>
      </w:r>
    </w:p>
    <w:p w14:paraId="2BD22AE9" w14:textId="77777777" w:rsidR="00117D55" w:rsidRPr="0060194B" w:rsidRDefault="00117D55" w:rsidP="00117D55">
      <w:pPr>
        <w:pStyle w:val="EJCDCStyle-NormalText"/>
        <w:tabs>
          <w:tab w:val="left" w:pos="2160"/>
        </w:tabs>
        <w:ind w:left="720"/>
        <w:rPr>
          <w:bCs/>
          <w:sz w:val="21"/>
          <w:szCs w:val="21"/>
        </w:rPr>
      </w:pPr>
      <w:r w:rsidRPr="0060194B">
        <w:rPr>
          <w:bCs/>
          <w:sz w:val="21"/>
          <w:szCs w:val="21"/>
        </w:rPr>
        <w:tab/>
        <w:t>Iowa League of Cities</w:t>
      </w:r>
    </w:p>
    <w:sectPr w:rsidR="00117D55" w:rsidRPr="0060194B" w:rsidSect="00066B09">
      <w:pgSz w:w="12240" w:h="15840"/>
      <w:pgMar w:top="1080" w:right="1440" w:bottom="1080" w:left="1440" w:header="720" w:footer="108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80659" w14:textId="77777777" w:rsidR="00524E29" w:rsidRDefault="00524E29" w:rsidP="009861D0">
      <w:pPr>
        <w:spacing w:before="0" w:after="0"/>
      </w:pPr>
      <w:r>
        <w:separator/>
      </w:r>
    </w:p>
    <w:p w14:paraId="550880F0" w14:textId="77777777" w:rsidR="00524E29" w:rsidRDefault="00524E29"/>
  </w:endnote>
  <w:endnote w:type="continuationSeparator" w:id="0">
    <w:p w14:paraId="4563C68F" w14:textId="77777777" w:rsidR="00524E29" w:rsidRDefault="00524E29" w:rsidP="009861D0">
      <w:pPr>
        <w:spacing w:before="0" w:after="0"/>
      </w:pPr>
      <w:r>
        <w:continuationSeparator/>
      </w:r>
    </w:p>
    <w:p w14:paraId="1FC53A70" w14:textId="77777777" w:rsidR="00524E29" w:rsidRDefault="00524E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ood Times">
    <w:altName w:val="Calibri"/>
    <w:panose1 w:val="000004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4ED29" w14:textId="77777777" w:rsidR="00524E29" w:rsidRDefault="00524E29" w:rsidP="009861D0">
      <w:pPr>
        <w:spacing w:before="0" w:after="0"/>
      </w:pPr>
      <w:r>
        <w:separator/>
      </w:r>
    </w:p>
    <w:p w14:paraId="75CB006E" w14:textId="77777777" w:rsidR="00524E29" w:rsidRDefault="00524E29"/>
  </w:footnote>
  <w:footnote w:type="continuationSeparator" w:id="0">
    <w:p w14:paraId="2C895790" w14:textId="77777777" w:rsidR="00524E29" w:rsidRDefault="00524E29" w:rsidP="009861D0">
      <w:pPr>
        <w:spacing w:before="0" w:after="0"/>
      </w:pPr>
      <w:r>
        <w:continuationSeparator/>
      </w:r>
    </w:p>
    <w:p w14:paraId="2BF10315" w14:textId="77777777" w:rsidR="00524E29" w:rsidRDefault="00524E2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5A2"/>
    <w:multiLevelType w:val="singleLevel"/>
    <w:tmpl w:val="CBD2DD8A"/>
    <w:lvl w:ilvl="0">
      <w:start w:val="1"/>
      <w:numFmt w:val="decimal"/>
      <w:lvlText w:val="%1."/>
      <w:legacy w:legacy="1" w:legacySpace="0" w:legacyIndent="360"/>
      <w:lvlJc w:val="left"/>
      <w:pPr>
        <w:ind w:left="630" w:hanging="360"/>
      </w:pPr>
    </w:lvl>
  </w:abstractNum>
  <w:abstractNum w:abstractNumId="1" w15:restartNumberingAfterBreak="0">
    <w:nsid w:val="04F97E80"/>
    <w:multiLevelType w:val="hybridMultilevel"/>
    <w:tmpl w:val="54129670"/>
    <w:lvl w:ilvl="0" w:tplc="718A19E2">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40609"/>
    <w:multiLevelType w:val="multilevel"/>
    <w:tmpl w:val="D870CB34"/>
    <w:numStyleLink w:val="NotestoUser"/>
  </w:abstractNum>
  <w:abstractNum w:abstractNumId="3" w15:restartNumberingAfterBreak="0">
    <w:nsid w:val="102803EC"/>
    <w:multiLevelType w:val="hybridMultilevel"/>
    <w:tmpl w:val="61881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95B49"/>
    <w:multiLevelType w:val="singleLevel"/>
    <w:tmpl w:val="CBD2DD8A"/>
    <w:lvl w:ilvl="0">
      <w:start w:val="1"/>
      <w:numFmt w:val="decimal"/>
      <w:lvlText w:val="%1."/>
      <w:legacy w:legacy="1" w:legacySpace="0" w:legacyIndent="360"/>
      <w:lvlJc w:val="left"/>
      <w:pPr>
        <w:ind w:left="360" w:hanging="360"/>
      </w:pPr>
    </w:lvl>
  </w:abstractNum>
  <w:abstractNum w:abstractNumId="5" w15:restartNumberingAfterBreak="0">
    <w:nsid w:val="1B037E92"/>
    <w:multiLevelType w:val="multilevel"/>
    <w:tmpl w:val="D870CB34"/>
    <w:styleLink w:val="NotestoUser"/>
    <w:lvl w:ilvl="0">
      <w:start w:val="1"/>
      <w:numFmt w:val="none"/>
      <w:pStyle w:val="EJCDCStyle-NotestoUserHeading"/>
      <w:suff w:val="nothing"/>
      <w:lvlText w:val="Note(s) to User:"/>
      <w:lvlJc w:val="left"/>
      <w:pPr>
        <w:ind w:left="0" w:firstLine="0"/>
      </w:pPr>
      <w:rPr>
        <w:rFonts w:ascii="Calibri" w:hAnsi="Calibri" w:hint="default"/>
        <w:i/>
        <w:caps/>
        <w:smallCaps w:val="0"/>
        <w:sz w:val="22"/>
      </w:rPr>
    </w:lvl>
    <w:lvl w:ilvl="1">
      <w:start w:val="1"/>
      <w:numFmt w:val="decimal"/>
      <w:pStyle w:val="EJCDCStyle-NotestoUserText"/>
      <w:lvlText w:val="%2."/>
      <w:lvlJc w:val="left"/>
      <w:pPr>
        <w:tabs>
          <w:tab w:val="num" w:pos="1800"/>
        </w:tabs>
        <w:ind w:left="1800" w:hanging="360"/>
      </w:pPr>
      <w:rPr>
        <w:rFonts w:ascii="Calibri" w:hAnsi="Calibri" w:hint="default"/>
        <w:i/>
        <w:sz w:val="22"/>
      </w:rPr>
    </w:lvl>
    <w:lvl w:ilvl="2">
      <w:start w:val="1"/>
      <w:numFmt w:val="none"/>
      <w:pStyle w:val="EJCDCStyle-NotestoUserTextSingleNote"/>
      <w:suff w:val="nothing"/>
      <w:lvlText w:val=""/>
      <w:lvlJc w:val="left"/>
      <w:pPr>
        <w:ind w:left="1440" w:firstLine="0"/>
      </w:pPr>
      <w:rPr>
        <w:rFonts w:ascii="Calibri" w:hAnsi="Calibri" w:hint="default"/>
        <w:i/>
        <w:sz w:val="22"/>
      </w:rPr>
    </w:lvl>
    <w:lvl w:ilvl="3">
      <w:start w:val="1"/>
      <w:numFmt w:val="none"/>
      <w:suff w:val="nothing"/>
      <w:lvlText w:val=""/>
      <w:lvlJc w:val="left"/>
      <w:pPr>
        <w:ind w:left="1440" w:firstLine="0"/>
      </w:pPr>
      <w:rPr>
        <w:rFonts w:ascii="Calibri" w:hAnsi="Calibri" w:hint="default"/>
        <w:i/>
        <w:sz w:val="22"/>
      </w:rPr>
    </w:lvl>
    <w:lvl w:ilvl="4">
      <w:start w:val="1"/>
      <w:numFmt w:val="none"/>
      <w:suff w:val="nothing"/>
      <w:lvlText w:val=""/>
      <w:lvlJc w:val="left"/>
      <w:pPr>
        <w:ind w:left="1440" w:firstLine="0"/>
      </w:pPr>
      <w:rPr>
        <w:rFonts w:ascii="Calibri" w:hAnsi="Calibri" w:hint="default"/>
        <w:i/>
        <w:sz w:val="22"/>
      </w:rPr>
    </w:lvl>
    <w:lvl w:ilvl="5">
      <w:start w:val="1"/>
      <w:numFmt w:val="none"/>
      <w:suff w:val="nothing"/>
      <w:lvlText w:val=""/>
      <w:lvlJc w:val="left"/>
      <w:pPr>
        <w:ind w:left="1440" w:firstLine="0"/>
      </w:pPr>
      <w:rPr>
        <w:rFonts w:ascii="Calibri" w:hAnsi="Calibri" w:hint="default"/>
        <w:i/>
        <w:sz w:val="22"/>
      </w:rPr>
    </w:lvl>
    <w:lvl w:ilvl="6">
      <w:start w:val="1"/>
      <w:numFmt w:val="none"/>
      <w:suff w:val="nothing"/>
      <w:lvlText w:val=""/>
      <w:lvlJc w:val="left"/>
      <w:pPr>
        <w:ind w:left="1440" w:firstLine="0"/>
      </w:pPr>
      <w:rPr>
        <w:rFonts w:ascii="Calibri" w:hAnsi="Calibri" w:hint="default"/>
        <w:i/>
        <w:sz w:val="22"/>
      </w:rPr>
    </w:lvl>
    <w:lvl w:ilvl="7">
      <w:start w:val="1"/>
      <w:numFmt w:val="none"/>
      <w:suff w:val="nothing"/>
      <w:lvlText w:val=""/>
      <w:lvlJc w:val="left"/>
      <w:pPr>
        <w:ind w:left="1440" w:firstLine="0"/>
      </w:pPr>
      <w:rPr>
        <w:rFonts w:ascii="Calibri" w:hAnsi="Calibri" w:hint="default"/>
        <w:i/>
        <w:sz w:val="22"/>
      </w:rPr>
    </w:lvl>
    <w:lvl w:ilvl="8">
      <w:start w:val="1"/>
      <w:numFmt w:val="none"/>
      <w:suff w:val="nothing"/>
      <w:lvlText w:val=""/>
      <w:lvlJc w:val="left"/>
      <w:pPr>
        <w:ind w:left="1440" w:firstLine="0"/>
      </w:pPr>
      <w:rPr>
        <w:rFonts w:ascii="Calibri" w:hAnsi="Calibri" w:hint="default"/>
        <w:i/>
        <w:sz w:val="22"/>
      </w:rPr>
    </w:lvl>
  </w:abstractNum>
  <w:abstractNum w:abstractNumId="6" w15:restartNumberingAfterBreak="0">
    <w:nsid w:val="1B676573"/>
    <w:multiLevelType w:val="multilevel"/>
    <w:tmpl w:val="24E4C5C6"/>
    <w:styleLink w:val="EJCDCList"/>
    <w:lvl w:ilvl="0">
      <w:start w:val="1"/>
      <w:numFmt w:val="decimal"/>
      <w:pStyle w:val="EJCDCStandard1-Article1"/>
      <w:suff w:val="nothing"/>
      <w:lvlText w:val="ARTICLE %1 – "/>
      <w:lvlJc w:val="left"/>
      <w:pPr>
        <w:ind w:left="0" w:firstLine="0"/>
      </w:pPr>
      <w:rPr>
        <w:rFonts w:ascii="Calibri" w:hAnsi="Calibri" w:hint="default"/>
        <w:b/>
        <w:i w:val="0"/>
        <w:sz w:val="22"/>
      </w:rPr>
    </w:lvl>
    <w:lvl w:ilvl="1">
      <w:start w:val="1"/>
      <w:numFmt w:val="decimalZero"/>
      <w:pStyle w:val="EJCDCStandard2-Paragraph101"/>
      <w:lvlText w:val="%1.%2"/>
      <w:lvlJc w:val="left"/>
      <w:pPr>
        <w:tabs>
          <w:tab w:val="num" w:pos="720"/>
        </w:tabs>
        <w:ind w:left="720" w:hanging="720"/>
      </w:pPr>
      <w:rPr>
        <w:rFonts w:ascii="Calibri" w:hAnsi="Calibri" w:hint="default"/>
        <w:b w:val="0"/>
        <w:i w:val="0"/>
        <w:caps/>
        <w:sz w:val="22"/>
      </w:rPr>
    </w:lvl>
    <w:lvl w:ilvl="2">
      <w:start w:val="1"/>
      <w:numFmt w:val="upperLetter"/>
      <w:pStyle w:val="EJCDCStandard3-SubparagraphA"/>
      <w:lvlText w:val="%3."/>
      <w:lvlJc w:val="left"/>
      <w:pPr>
        <w:tabs>
          <w:tab w:val="num" w:pos="1152"/>
        </w:tabs>
        <w:ind w:left="1152" w:hanging="432"/>
      </w:pPr>
      <w:rPr>
        <w:rFonts w:ascii="Calibri" w:hAnsi="Calibri" w:hint="default"/>
        <w:b w:val="0"/>
        <w:i w:val="0"/>
        <w:sz w:val="22"/>
      </w:rPr>
    </w:lvl>
    <w:lvl w:ilvl="3">
      <w:start w:val="1"/>
      <w:numFmt w:val="decimal"/>
      <w:pStyle w:val="EJCDCStandard4-Subparagraph1"/>
      <w:lvlText w:val="%4."/>
      <w:lvlJc w:val="left"/>
      <w:pPr>
        <w:tabs>
          <w:tab w:val="num" w:pos="1584"/>
        </w:tabs>
        <w:ind w:left="1584" w:hanging="432"/>
      </w:pPr>
      <w:rPr>
        <w:rFonts w:ascii="Calibri" w:hAnsi="Calibri" w:hint="default"/>
        <w:b w:val="0"/>
        <w:i w:val="0"/>
        <w:sz w:val="22"/>
      </w:rPr>
    </w:lvl>
    <w:lvl w:ilvl="4">
      <w:start w:val="1"/>
      <w:numFmt w:val="lowerLetter"/>
      <w:pStyle w:val="EJCDCStandard5-Subparagrapha"/>
      <w:lvlText w:val="%5."/>
      <w:lvlJc w:val="left"/>
      <w:pPr>
        <w:tabs>
          <w:tab w:val="num" w:pos="2016"/>
        </w:tabs>
        <w:ind w:left="2016" w:hanging="432"/>
      </w:pPr>
      <w:rPr>
        <w:rFonts w:ascii="Calibri" w:hAnsi="Calibri" w:hint="default"/>
        <w:b w:val="0"/>
        <w:i w:val="0"/>
        <w:sz w:val="22"/>
      </w:rPr>
    </w:lvl>
    <w:lvl w:ilvl="5">
      <w:start w:val="1"/>
      <w:numFmt w:val="decimal"/>
      <w:pStyle w:val="EJCDCStandard6-Subparagraph1"/>
      <w:lvlText w:val="%6)"/>
      <w:lvlJc w:val="left"/>
      <w:pPr>
        <w:tabs>
          <w:tab w:val="num" w:pos="2448"/>
        </w:tabs>
        <w:ind w:left="2448" w:hanging="432"/>
      </w:pPr>
      <w:rPr>
        <w:rFonts w:ascii="Calibri" w:hAnsi="Calibri" w:hint="default"/>
        <w:b w:val="0"/>
        <w:i w:val="0"/>
        <w:sz w:val="22"/>
      </w:rPr>
    </w:lvl>
    <w:lvl w:ilvl="6">
      <w:start w:val="1"/>
      <w:numFmt w:val="lowerRoman"/>
      <w:pStyle w:val="EJCDCStandard7-Subparagraphi"/>
      <w:lvlText w:val="%7)"/>
      <w:lvlJc w:val="left"/>
      <w:pPr>
        <w:tabs>
          <w:tab w:val="num" w:pos="2880"/>
        </w:tabs>
        <w:ind w:left="2880" w:hanging="432"/>
      </w:pPr>
      <w:rPr>
        <w:rFonts w:ascii="Calibri" w:hAnsi="Calibri" w:hint="default"/>
        <w:b w:val="0"/>
        <w:i w:val="0"/>
        <w:sz w:val="22"/>
      </w:rPr>
    </w:lvl>
    <w:lvl w:ilvl="7">
      <w:start w:val="1"/>
      <w:numFmt w:val="lowerLetter"/>
      <w:pStyle w:val="EJCDCStandard8-Subparagrapha"/>
      <w:lvlText w:val="(%8)"/>
      <w:lvlJc w:val="left"/>
      <w:pPr>
        <w:tabs>
          <w:tab w:val="num" w:pos="3312"/>
        </w:tabs>
        <w:ind w:left="3312" w:hanging="432"/>
      </w:pPr>
      <w:rPr>
        <w:rFonts w:ascii="Calibri" w:hAnsi="Calibri" w:hint="default"/>
        <w:b w:val="0"/>
        <w:i w:val="0"/>
        <w:sz w:val="22"/>
      </w:rPr>
    </w:lvl>
    <w:lvl w:ilvl="8">
      <w:start w:val="1"/>
      <w:numFmt w:val="lowerRoman"/>
      <w:pStyle w:val="EJCDCStandard9-Subparagraphi"/>
      <w:lvlText w:val="(%9)"/>
      <w:lvlJc w:val="left"/>
      <w:pPr>
        <w:tabs>
          <w:tab w:val="num" w:pos="3744"/>
        </w:tabs>
        <w:ind w:left="3744" w:hanging="432"/>
      </w:pPr>
      <w:rPr>
        <w:rFonts w:ascii="Calibri" w:hAnsi="Calibri" w:hint="default"/>
        <w:b w:val="0"/>
        <w:i w:val="0"/>
        <w:sz w:val="22"/>
      </w:rPr>
    </w:lvl>
  </w:abstractNum>
  <w:abstractNum w:abstractNumId="7" w15:restartNumberingAfterBreak="0">
    <w:nsid w:val="39EE1E1D"/>
    <w:multiLevelType w:val="singleLevel"/>
    <w:tmpl w:val="CBD2DD8A"/>
    <w:lvl w:ilvl="0">
      <w:start w:val="1"/>
      <w:numFmt w:val="decimal"/>
      <w:lvlText w:val="%1."/>
      <w:legacy w:legacy="1" w:legacySpace="0" w:legacyIndent="360"/>
      <w:lvlJc w:val="left"/>
      <w:pPr>
        <w:ind w:left="360" w:hanging="360"/>
      </w:pPr>
    </w:lvl>
  </w:abstractNum>
  <w:abstractNum w:abstractNumId="8" w15:restartNumberingAfterBreak="0">
    <w:nsid w:val="500925DD"/>
    <w:multiLevelType w:val="singleLevel"/>
    <w:tmpl w:val="CBD2DD8A"/>
    <w:lvl w:ilvl="0">
      <w:start w:val="1"/>
      <w:numFmt w:val="decimal"/>
      <w:lvlText w:val="%1."/>
      <w:legacy w:legacy="1" w:legacySpace="0" w:legacyIndent="360"/>
      <w:lvlJc w:val="left"/>
      <w:pPr>
        <w:ind w:left="630" w:hanging="360"/>
      </w:pPr>
    </w:lvl>
  </w:abstractNum>
  <w:abstractNum w:abstractNumId="9" w15:restartNumberingAfterBreak="0">
    <w:nsid w:val="58C82DB2"/>
    <w:multiLevelType w:val="singleLevel"/>
    <w:tmpl w:val="A2F4F00A"/>
    <w:lvl w:ilvl="0">
      <w:start w:val="2"/>
      <w:numFmt w:val="decimal"/>
      <w:lvlText w:val="%1."/>
      <w:legacy w:legacy="1" w:legacySpace="0" w:legacyIndent="360"/>
      <w:lvlJc w:val="left"/>
      <w:pPr>
        <w:ind w:left="450" w:hanging="360"/>
      </w:pPr>
    </w:lvl>
  </w:abstractNum>
  <w:abstractNum w:abstractNumId="10" w15:restartNumberingAfterBreak="0">
    <w:nsid w:val="59C35B3B"/>
    <w:multiLevelType w:val="multilevel"/>
    <w:tmpl w:val="24E4C5C6"/>
    <w:numStyleLink w:val="EJCDCList"/>
  </w:abstractNum>
  <w:abstractNum w:abstractNumId="11" w15:restartNumberingAfterBreak="0">
    <w:nsid w:val="5B1324C3"/>
    <w:multiLevelType w:val="hybridMultilevel"/>
    <w:tmpl w:val="8222B70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C9B01A8"/>
    <w:multiLevelType w:val="singleLevel"/>
    <w:tmpl w:val="CBD2DD8A"/>
    <w:lvl w:ilvl="0">
      <w:start w:val="1"/>
      <w:numFmt w:val="decimal"/>
      <w:lvlText w:val="%1."/>
      <w:legacy w:legacy="1" w:legacySpace="0" w:legacyIndent="360"/>
      <w:lvlJc w:val="left"/>
      <w:pPr>
        <w:ind w:left="360" w:hanging="360"/>
      </w:pPr>
    </w:lvl>
  </w:abstractNum>
  <w:abstractNum w:abstractNumId="13" w15:restartNumberingAfterBreak="0">
    <w:nsid w:val="7F3A2169"/>
    <w:multiLevelType w:val="hybridMultilevel"/>
    <w:tmpl w:val="D4E87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16cid:durableId="1653214227">
    <w:abstractNumId w:val="6"/>
  </w:num>
  <w:num w:numId="2" w16cid:durableId="2102673737">
    <w:abstractNumId w:val="5"/>
  </w:num>
  <w:num w:numId="3" w16cid:durableId="301663249">
    <w:abstractNumId w:val="1"/>
  </w:num>
  <w:num w:numId="4" w16cid:durableId="1802261362">
    <w:abstractNumId w:val="2"/>
  </w:num>
  <w:num w:numId="5" w16cid:durableId="628633057">
    <w:abstractNumId w:val="10"/>
  </w:num>
  <w:num w:numId="6" w16cid:durableId="145240798">
    <w:abstractNumId w:val="13"/>
  </w:num>
  <w:num w:numId="7" w16cid:durableId="373045689">
    <w:abstractNumId w:val="3"/>
  </w:num>
  <w:num w:numId="8" w16cid:durableId="518587801">
    <w:abstractNumId w:val="7"/>
  </w:num>
  <w:num w:numId="9" w16cid:durableId="1218516819">
    <w:abstractNumId w:val="12"/>
  </w:num>
  <w:num w:numId="10" w16cid:durableId="244608516">
    <w:abstractNumId w:val="9"/>
  </w:num>
  <w:num w:numId="11" w16cid:durableId="990015879">
    <w:abstractNumId w:val="8"/>
  </w:num>
  <w:num w:numId="12" w16cid:durableId="1359045722">
    <w:abstractNumId w:val="4"/>
  </w:num>
  <w:num w:numId="13" w16cid:durableId="2094425323">
    <w:abstractNumId w:val="11"/>
  </w:num>
  <w:num w:numId="14" w16cid:durableId="897789519">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136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E15"/>
    <w:rsid w:val="000531D8"/>
    <w:rsid w:val="00066B09"/>
    <w:rsid w:val="00083C19"/>
    <w:rsid w:val="00086FB8"/>
    <w:rsid w:val="000A0CE7"/>
    <w:rsid w:val="000B727E"/>
    <w:rsid w:val="00115D4F"/>
    <w:rsid w:val="00117D55"/>
    <w:rsid w:val="001B37E7"/>
    <w:rsid w:val="002275F8"/>
    <w:rsid w:val="00275CF1"/>
    <w:rsid w:val="002A68F2"/>
    <w:rsid w:val="002E3552"/>
    <w:rsid w:val="0036377D"/>
    <w:rsid w:val="00390340"/>
    <w:rsid w:val="003911EC"/>
    <w:rsid w:val="003A728C"/>
    <w:rsid w:val="00431243"/>
    <w:rsid w:val="004477E6"/>
    <w:rsid w:val="00453489"/>
    <w:rsid w:val="004C14F5"/>
    <w:rsid w:val="004C53B9"/>
    <w:rsid w:val="004C7B1D"/>
    <w:rsid w:val="004E252F"/>
    <w:rsid w:val="004F07AE"/>
    <w:rsid w:val="005053EF"/>
    <w:rsid w:val="00524E29"/>
    <w:rsid w:val="00525187"/>
    <w:rsid w:val="0054671E"/>
    <w:rsid w:val="00596E0D"/>
    <w:rsid w:val="005B19BA"/>
    <w:rsid w:val="005E6B87"/>
    <w:rsid w:val="005F1E15"/>
    <w:rsid w:val="0060194B"/>
    <w:rsid w:val="00637BDC"/>
    <w:rsid w:val="0066358A"/>
    <w:rsid w:val="006F120F"/>
    <w:rsid w:val="006F30C0"/>
    <w:rsid w:val="00701AE2"/>
    <w:rsid w:val="00767EA6"/>
    <w:rsid w:val="007A7C3E"/>
    <w:rsid w:val="007C7214"/>
    <w:rsid w:val="007D10FA"/>
    <w:rsid w:val="00841149"/>
    <w:rsid w:val="00875E4A"/>
    <w:rsid w:val="00885CCA"/>
    <w:rsid w:val="008A7B4E"/>
    <w:rsid w:val="008D1F40"/>
    <w:rsid w:val="00904FC1"/>
    <w:rsid w:val="00922535"/>
    <w:rsid w:val="009861D0"/>
    <w:rsid w:val="009E3BF3"/>
    <w:rsid w:val="00A81BAB"/>
    <w:rsid w:val="00AA451F"/>
    <w:rsid w:val="00AA52AA"/>
    <w:rsid w:val="00AC1851"/>
    <w:rsid w:val="00AC2801"/>
    <w:rsid w:val="00AF26B5"/>
    <w:rsid w:val="00B37BA7"/>
    <w:rsid w:val="00B94FBF"/>
    <w:rsid w:val="00BC535E"/>
    <w:rsid w:val="00BE622C"/>
    <w:rsid w:val="00BF18E9"/>
    <w:rsid w:val="00C06D1F"/>
    <w:rsid w:val="00C07871"/>
    <w:rsid w:val="00C07A9C"/>
    <w:rsid w:val="00D25760"/>
    <w:rsid w:val="00D25877"/>
    <w:rsid w:val="00D55087"/>
    <w:rsid w:val="00D712F0"/>
    <w:rsid w:val="00D72CF5"/>
    <w:rsid w:val="00D83778"/>
    <w:rsid w:val="00E16455"/>
    <w:rsid w:val="00E3090C"/>
    <w:rsid w:val="00E3360A"/>
    <w:rsid w:val="00E8194A"/>
    <w:rsid w:val="00ED643B"/>
    <w:rsid w:val="00EE018A"/>
    <w:rsid w:val="00F50E1C"/>
    <w:rsid w:val="00F8327D"/>
    <w:rsid w:val="00FB0BAE"/>
    <w:rsid w:val="00FD58A5"/>
    <w:rsid w:val="00FF1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665"/>
    <o:shapelayout v:ext="edit">
      <o:idmap v:ext="edit" data="1"/>
    </o:shapelayout>
  </w:shapeDefaults>
  <w:decimalSymbol w:val="."/>
  <w:listSeparator w:val=","/>
  <w14:docId w14:val="3E0E42C0"/>
  <w15:docId w15:val="{F985C63A-4B87-422B-8306-8B0649302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53E"/>
    <w:pPr>
      <w:spacing w:before="120" w:after="120"/>
    </w:pPr>
    <w:rPr>
      <w:sz w:val="22"/>
      <w:szCs w:val="22"/>
    </w:rPr>
  </w:style>
  <w:style w:type="paragraph" w:styleId="Heading1">
    <w:name w:val="heading 1"/>
    <w:basedOn w:val="Normal"/>
    <w:next w:val="Normal"/>
    <w:link w:val="Heading1Char"/>
    <w:uiPriority w:val="9"/>
    <w:qFormat/>
    <w:rsid w:val="00ED62D7"/>
    <w:pPr>
      <w:keepNext/>
      <w:keepLines/>
      <w:spacing w:before="480" w:after="0" w:line="276" w:lineRule="auto"/>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iPriority w:val="9"/>
    <w:qFormat/>
    <w:rsid w:val="00ED62D7"/>
    <w:pPr>
      <w:keepNext/>
      <w:keepLines/>
      <w:spacing w:before="200" w:after="0" w:line="276" w:lineRule="auto"/>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qFormat/>
    <w:rsid w:val="00ED62D7"/>
    <w:pPr>
      <w:keepNext/>
      <w:keepLines/>
      <w:spacing w:before="200" w:after="0" w:line="276" w:lineRule="auto"/>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iPriority w:val="9"/>
    <w:qFormat/>
    <w:rsid w:val="00ED62D7"/>
    <w:pPr>
      <w:keepNext/>
      <w:keepLines/>
      <w:spacing w:before="200" w:after="0" w:line="276" w:lineRule="auto"/>
      <w:outlineLvl w:val="3"/>
    </w:pPr>
    <w:rPr>
      <w:rFonts w:ascii="Cambria" w:eastAsia="Times New Roman" w:hAnsi="Cambria"/>
      <w:b/>
      <w:bCs/>
      <w:i/>
      <w:iCs/>
      <w:color w:val="4F81BD"/>
      <w:sz w:val="20"/>
      <w:szCs w:val="20"/>
      <w:lang w:val="x-none" w:eastAsia="x-none"/>
    </w:rPr>
  </w:style>
  <w:style w:type="paragraph" w:styleId="Heading5">
    <w:name w:val="heading 5"/>
    <w:basedOn w:val="Normal"/>
    <w:next w:val="Normal"/>
    <w:link w:val="Heading5Char"/>
    <w:uiPriority w:val="9"/>
    <w:qFormat/>
    <w:rsid w:val="00ED62D7"/>
    <w:pPr>
      <w:keepNext/>
      <w:keepLines/>
      <w:spacing w:before="200" w:after="0" w:line="276" w:lineRule="auto"/>
      <w:outlineLvl w:val="4"/>
    </w:pPr>
    <w:rPr>
      <w:rFonts w:ascii="Cambria" w:eastAsia="Times New Roman" w:hAnsi="Cambria"/>
      <w:color w:val="243F60"/>
      <w:sz w:val="20"/>
      <w:szCs w:val="20"/>
      <w:lang w:val="x-none" w:eastAsia="x-none"/>
    </w:rPr>
  </w:style>
  <w:style w:type="paragraph" w:styleId="Heading6">
    <w:name w:val="heading 6"/>
    <w:basedOn w:val="Normal"/>
    <w:next w:val="Normal"/>
    <w:link w:val="Heading6Char"/>
    <w:uiPriority w:val="9"/>
    <w:qFormat/>
    <w:rsid w:val="00ED62D7"/>
    <w:pPr>
      <w:keepNext/>
      <w:keepLines/>
      <w:spacing w:before="200" w:after="0" w:line="276" w:lineRule="auto"/>
      <w:outlineLvl w:val="5"/>
    </w:pPr>
    <w:rPr>
      <w:rFonts w:ascii="Cambria" w:eastAsia="Times New Roman" w:hAnsi="Cambria"/>
      <w:i/>
      <w:iCs/>
      <w:color w:val="243F60"/>
      <w:sz w:val="20"/>
      <w:szCs w:val="20"/>
      <w:lang w:val="x-none" w:eastAsia="x-none"/>
    </w:rPr>
  </w:style>
  <w:style w:type="paragraph" w:styleId="Heading7">
    <w:name w:val="heading 7"/>
    <w:basedOn w:val="Normal"/>
    <w:next w:val="Normal"/>
    <w:link w:val="Heading7Char"/>
    <w:uiPriority w:val="9"/>
    <w:qFormat/>
    <w:rsid w:val="00ED62D7"/>
    <w:pPr>
      <w:keepNext/>
      <w:keepLines/>
      <w:spacing w:before="200" w:after="0" w:line="276" w:lineRule="auto"/>
      <w:outlineLvl w:val="6"/>
    </w:pPr>
    <w:rPr>
      <w:rFonts w:ascii="Cambria" w:eastAsia="Times New Roman" w:hAnsi="Cambria"/>
      <w:i/>
      <w:iCs/>
      <w:color w:val="404040"/>
      <w:sz w:val="20"/>
      <w:szCs w:val="20"/>
      <w:lang w:val="x-none" w:eastAsia="x-none"/>
    </w:rPr>
  </w:style>
  <w:style w:type="paragraph" w:styleId="Heading8">
    <w:name w:val="heading 8"/>
    <w:basedOn w:val="Normal"/>
    <w:next w:val="Normal"/>
    <w:link w:val="Heading8Char"/>
    <w:uiPriority w:val="9"/>
    <w:qFormat/>
    <w:rsid w:val="00ED62D7"/>
    <w:pPr>
      <w:keepNext/>
      <w:keepLines/>
      <w:spacing w:before="200" w:after="0" w:line="276" w:lineRule="auto"/>
      <w:outlineLvl w:val="7"/>
    </w:pPr>
    <w:rPr>
      <w:rFonts w:ascii="Cambria" w:eastAsia="Times New Roman" w:hAnsi="Cambria"/>
      <w:color w:val="404040"/>
      <w:sz w:val="20"/>
      <w:szCs w:val="20"/>
      <w:lang w:val="x-none" w:eastAsia="x-none"/>
    </w:rPr>
  </w:style>
  <w:style w:type="paragraph" w:styleId="Heading9">
    <w:name w:val="heading 9"/>
    <w:basedOn w:val="Normal"/>
    <w:next w:val="Normal"/>
    <w:link w:val="Heading9Char"/>
    <w:uiPriority w:val="9"/>
    <w:qFormat/>
    <w:rsid w:val="00ED62D7"/>
    <w:pPr>
      <w:keepNext/>
      <w:keepLines/>
      <w:spacing w:before="200" w:after="0" w:line="276" w:lineRule="auto"/>
      <w:outlineLvl w:val="8"/>
    </w:pPr>
    <w:rPr>
      <w:rFonts w:ascii="Cambria" w:eastAsia="Times New Roman"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ED62D7"/>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ED62D7"/>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ED62D7"/>
    <w:rPr>
      <w:rFonts w:ascii="Cambria" w:eastAsia="Times New Roman" w:hAnsi="Cambria" w:cs="Times New Roman"/>
      <w:b/>
      <w:bCs/>
      <w:color w:val="4F81BD"/>
    </w:rPr>
  </w:style>
  <w:style w:type="character" w:customStyle="1" w:styleId="Heading4Char">
    <w:name w:val="Heading 4 Char"/>
    <w:link w:val="Heading4"/>
    <w:uiPriority w:val="9"/>
    <w:semiHidden/>
    <w:rsid w:val="00ED62D7"/>
    <w:rPr>
      <w:rFonts w:ascii="Cambria" w:eastAsia="Times New Roman" w:hAnsi="Cambria" w:cs="Times New Roman"/>
      <w:b/>
      <w:bCs/>
      <w:i/>
      <w:iCs/>
      <w:color w:val="4F81BD"/>
    </w:rPr>
  </w:style>
  <w:style w:type="character" w:customStyle="1" w:styleId="Heading5Char">
    <w:name w:val="Heading 5 Char"/>
    <w:link w:val="Heading5"/>
    <w:uiPriority w:val="9"/>
    <w:semiHidden/>
    <w:rsid w:val="00ED62D7"/>
    <w:rPr>
      <w:rFonts w:ascii="Cambria" w:eastAsia="Times New Roman" w:hAnsi="Cambria" w:cs="Times New Roman"/>
      <w:color w:val="243F60"/>
    </w:rPr>
  </w:style>
  <w:style w:type="character" w:customStyle="1" w:styleId="Heading6Char">
    <w:name w:val="Heading 6 Char"/>
    <w:link w:val="Heading6"/>
    <w:uiPriority w:val="9"/>
    <w:semiHidden/>
    <w:rsid w:val="00ED62D7"/>
    <w:rPr>
      <w:rFonts w:ascii="Cambria" w:eastAsia="Times New Roman" w:hAnsi="Cambria" w:cs="Times New Roman"/>
      <w:i/>
      <w:iCs/>
      <w:color w:val="243F60"/>
    </w:rPr>
  </w:style>
  <w:style w:type="character" w:customStyle="1" w:styleId="Heading7Char">
    <w:name w:val="Heading 7 Char"/>
    <w:link w:val="Heading7"/>
    <w:uiPriority w:val="9"/>
    <w:semiHidden/>
    <w:rsid w:val="00ED62D7"/>
    <w:rPr>
      <w:rFonts w:ascii="Cambria" w:eastAsia="Times New Roman" w:hAnsi="Cambria" w:cs="Times New Roman"/>
      <w:i/>
      <w:iCs/>
      <w:color w:val="404040"/>
    </w:rPr>
  </w:style>
  <w:style w:type="character" w:customStyle="1" w:styleId="Heading8Char">
    <w:name w:val="Heading 8 Char"/>
    <w:link w:val="Heading8"/>
    <w:uiPriority w:val="9"/>
    <w:semiHidden/>
    <w:rsid w:val="00ED62D7"/>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ED62D7"/>
    <w:rPr>
      <w:rFonts w:ascii="Cambria" w:eastAsia="Times New Roman" w:hAnsi="Cambria" w:cs="Times New Roman"/>
      <w:i/>
      <w:iCs/>
      <w:color w:val="404040"/>
      <w:sz w:val="20"/>
      <w:szCs w:val="20"/>
    </w:rPr>
  </w:style>
  <w:style w:type="paragraph" w:customStyle="1" w:styleId="EJCDCStandard1-Article1">
    <w:name w:val="@EJCDC Standard 1 - Article 1"/>
    <w:basedOn w:val="EJCDCStyle-NormalText"/>
    <w:next w:val="EJCDCStandard2-Paragraph101"/>
    <w:unhideWhenUsed/>
    <w:qFormat/>
    <w:rsid w:val="0037334E"/>
    <w:pPr>
      <w:keepNext/>
      <w:numPr>
        <w:numId w:val="5"/>
      </w:numPr>
      <w:spacing w:before="240" w:after="240"/>
      <w:outlineLvl w:val="0"/>
    </w:pPr>
    <w:rPr>
      <w:b/>
      <w:caps/>
    </w:rPr>
  </w:style>
  <w:style w:type="paragraph" w:customStyle="1" w:styleId="EJCDCStandard2-Paragraph101">
    <w:name w:val="@EJCDC Standard 2 - Paragraph 1.01"/>
    <w:basedOn w:val="EJCDCStyle-NormalText"/>
    <w:next w:val="EJCDCStandard3-SubparagraphA"/>
    <w:unhideWhenUsed/>
    <w:qFormat/>
    <w:rsid w:val="0037334E"/>
    <w:pPr>
      <w:keepNext/>
      <w:numPr>
        <w:ilvl w:val="1"/>
        <w:numId w:val="5"/>
      </w:numPr>
      <w:outlineLvl w:val="1"/>
    </w:pPr>
    <w:rPr>
      <w:i/>
    </w:rPr>
  </w:style>
  <w:style w:type="paragraph" w:customStyle="1" w:styleId="EJCDCStandard3-SubparagraphA">
    <w:name w:val="@EJCDC Standard 3 - Subparagraph A."/>
    <w:basedOn w:val="EJCDCStyle-NormalText"/>
    <w:unhideWhenUsed/>
    <w:qFormat/>
    <w:rsid w:val="0037334E"/>
    <w:pPr>
      <w:numPr>
        <w:ilvl w:val="2"/>
        <w:numId w:val="5"/>
      </w:numPr>
      <w:outlineLvl w:val="2"/>
    </w:pPr>
  </w:style>
  <w:style w:type="paragraph" w:customStyle="1" w:styleId="EJCDCStandard4-Subparagraph1">
    <w:name w:val="@EJCDC Standard 4 - Subparagraph 1."/>
    <w:basedOn w:val="EJCDCStyle-NormalText"/>
    <w:unhideWhenUsed/>
    <w:qFormat/>
    <w:rsid w:val="0037334E"/>
    <w:pPr>
      <w:numPr>
        <w:ilvl w:val="3"/>
        <w:numId w:val="5"/>
      </w:numPr>
      <w:outlineLvl w:val="3"/>
    </w:pPr>
  </w:style>
  <w:style w:type="paragraph" w:customStyle="1" w:styleId="EJCDCStandard5-Subparagrapha">
    <w:name w:val="@EJCDC Standard 5 - Subparagraph a."/>
    <w:basedOn w:val="EJCDCStyle-NormalText"/>
    <w:unhideWhenUsed/>
    <w:qFormat/>
    <w:rsid w:val="0037334E"/>
    <w:pPr>
      <w:numPr>
        <w:ilvl w:val="4"/>
        <w:numId w:val="5"/>
      </w:numPr>
      <w:outlineLvl w:val="4"/>
    </w:pPr>
  </w:style>
  <w:style w:type="paragraph" w:customStyle="1" w:styleId="EJCDCStandard6-Subparagraph1">
    <w:name w:val="@EJCDC Standard 6 - Subparagraph 1)"/>
    <w:basedOn w:val="EJCDCStyle-NormalText"/>
    <w:unhideWhenUsed/>
    <w:qFormat/>
    <w:rsid w:val="0037334E"/>
    <w:pPr>
      <w:numPr>
        <w:ilvl w:val="5"/>
        <w:numId w:val="5"/>
      </w:numPr>
      <w:outlineLvl w:val="5"/>
    </w:pPr>
  </w:style>
  <w:style w:type="paragraph" w:customStyle="1" w:styleId="EJCDCStandard7-Subparagraphi">
    <w:name w:val="@EJCDC Standard 7 - Subparagraph i)"/>
    <w:basedOn w:val="EJCDCStyle-NormalText"/>
    <w:unhideWhenUsed/>
    <w:qFormat/>
    <w:rsid w:val="0037334E"/>
    <w:pPr>
      <w:numPr>
        <w:ilvl w:val="6"/>
        <w:numId w:val="5"/>
      </w:numPr>
      <w:outlineLvl w:val="6"/>
    </w:pPr>
  </w:style>
  <w:style w:type="paragraph" w:customStyle="1" w:styleId="EJCDCStandard8-Subparagrapha">
    <w:name w:val="@EJCDC Standard 8 - Subparagraph (a)"/>
    <w:basedOn w:val="EJCDCStyle-NormalText"/>
    <w:unhideWhenUsed/>
    <w:qFormat/>
    <w:rsid w:val="0037334E"/>
    <w:pPr>
      <w:numPr>
        <w:ilvl w:val="7"/>
        <w:numId w:val="5"/>
      </w:numPr>
      <w:outlineLvl w:val="7"/>
    </w:pPr>
  </w:style>
  <w:style w:type="paragraph" w:customStyle="1" w:styleId="EJCDCStandard9-Subparagraphi">
    <w:name w:val="@EJCDC Standard 9 - Subparagraph (i)"/>
    <w:basedOn w:val="EJCDCStyle-NormalText"/>
    <w:unhideWhenUsed/>
    <w:qFormat/>
    <w:rsid w:val="0037334E"/>
    <w:pPr>
      <w:numPr>
        <w:ilvl w:val="8"/>
        <w:numId w:val="5"/>
      </w:numPr>
      <w:outlineLvl w:val="8"/>
    </w:pPr>
  </w:style>
  <w:style w:type="numbering" w:customStyle="1" w:styleId="NotestoUser">
    <w:name w:val="Notes to User"/>
    <w:basedOn w:val="NoList"/>
    <w:uiPriority w:val="99"/>
    <w:rsid w:val="00B60410"/>
    <w:pPr>
      <w:numPr>
        <w:numId w:val="2"/>
      </w:numPr>
    </w:pPr>
  </w:style>
  <w:style w:type="paragraph" w:customStyle="1" w:styleId="EJCDCStyle-NormalText">
    <w:name w:val="@EJCDC Style - Normal Text"/>
    <w:qFormat/>
    <w:rsid w:val="00FF5AB0"/>
    <w:pPr>
      <w:spacing w:before="120" w:after="120"/>
      <w:jc w:val="both"/>
    </w:pPr>
    <w:rPr>
      <w:sz w:val="22"/>
      <w:szCs w:val="22"/>
    </w:rPr>
  </w:style>
  <w:style w:type="table" w:styleId="TableGrid">
    <w:name w:val="Table Grid"/>
    <w:basedOn w:val="TableNormal"/>
    <w:uiPriority w:val="59"/>
    <w:rsid w:val="001C6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Center-Bottom">
    <w:name w:val="Footer-Center-Bottom"/>
    <w:basedOn w:val="Normal"/>
    <w:rsid w:val="00B972FD"/>
    <w:pPr>
      <w:pBdr>
        <w:bottom w:val="single" w:sz="6" w:space="1" w:color="auto"/>
      </w:pBdr>
      <w:spacing w:before="0" w:after="0"/>
      <w:jc w:val="center"/>
    </w:pPr>
    <w:rPr>
      <w:rFonts w:eastAsia="Times New Roman"/>
      <w:spacing w:val="-2"/>
      <w:sz w:val="16"/>
      <w:szCs w:val="16"/>
      <w:lang w:val="x-none" w:eastAsia="x-none"/>
    </w:rPr>
  </w:style>
  <w:style w:type="character" w:styleId="PageNumber">
    <w:name w:val="page number"/>
    <w:rsid w:val="00B972FD"/>
    <w:rPr>
      <w:b/>
      <w:sz w:val="18"/>
    </w:rPr>
  </w:style>
  <w:style w:type="numbering" w:customStyle="1" w:styleId="EJCDCList">
    <w:name w:val="EJCDC List"/>
    <w:basedOn w:val="NoList"/>
    <w:uiPriority w:val="99"/>
    <w:rsid w:val="0037334E"/>
    <w:pPr>
      <w:numPr>
        <w:numId w:val="1"/>
      </w:numPr>
    </w:pPr>
  </w:style>
  <w:style w:type="paragraph" w:customStyle="1" w:styleId="EJCDCStyle-NotestoUserHeading">
    <w:name w:val="@EJCDC Style - Notes to User Heading"/>
    <w:basedOn w:val="EJCDCStyle-NormalText"/>
    <w:next w:val="EJCDCStyle-NotestoUserText"/>
    <w:unhideWhenUsed/>
    <w:qFormat/>
    <w:rsid w:val="00356A2C"/>
    <w:pPr>
      <w:keepNext/>
      <w:numPr>
        <w:numId w:val="4"/>
      </w:numPr>
      <w:spacing w:before="240"/>
      <w:ind w:left="1440" w:right="720"/>
      <w:jc w:val="center"/>
    </w:pPr>
    <w:rPr>
      <w:i/>
      <w:szCs w:val="24"/>
    </w:rPr>
  </w:style>
  <w:style w:type="paragraph" w:styleId="Header">
    <w:name w:val="header"/>
    <w:basedOn w:val="Normal"/>
    <w:link w:val="HeaderChar"/>
    <w:uiPriority w:val="99"/>
    <w:unhideWhenUsed/>
    <w:rsid w:val="00C64882"/>
    <w:pPr>
      <w:tabs>
        <w:tab w:val="center" w:pos="4680"/>
        <w:tab w:val="right" w:pos="9360"/>
      </w:tabs>
      <w:spacing w:before="0" w:after="0"/>
    </w:pPr>
  </w:style>
  <w:style w:type="character" w:customStyle="1" w:styleId="HeaderChar">
    <w:name w:val="Header Char"/>
    <w:basedOn w:val="DefaultParagraphFont"/>
    <w:link w:val="Header"/>
    <w:uiPriority w:val="99"/>
    <w:rsid w:val="00C64882"/>
  </w:style>
  <w:style w:type="paragraph" w:styleId="Footer">
    <w:name w:val="footer"/>
    <w:basedOn w:val="Normal"/>
    <w:link w:val="FooterChar"/>
    <w:uiPriority w:val="99"/>
    <w:unhideWhenUsed/>
    <w:rsid w:val="00C64882"/>
    <w:pPr>
      <w:tabs>
        <w:tab w:val="center" w:pos="4680"/>
        <w:tab w:val="right" w:pos="9360"/>
      </w:tabs>
      <w:spacing w:before="0" w:after="0"/>
    </w:pPr>
  </w:style>
  <w:style w:type="character" w:customStyle="1" w:styleId="FooterChar">
    <w:name w:val="Footer Char"/>
    <w:basedOn w:val="DefaultParagraphFont"/>
    <w:link w:val="Footer"/>
    <w:uiPriority w:val="99"/>
    <w:rsid w:val="00C64882"/>
  </w:style>
  <w:style w:type="character" w:styleId="Hyperlink">
    <w:name w:val="Hyperlink"/>
    <w:uiPriority w:val="99"/>
    <w:unhideWhenUsed/>
    <w:rsid w:val="00020A6D"/>
    <w:rPr>
      <w:color w:val="0000FF"/>
      <w:u w:val="single"/>
    </w:rPr>
  </w:style>
  <w:style w:type="paragraph" w:styleId="BalloonText">
    <w:name w:val="Balloon Text"/>
    <w:basedOn w:val="Normal"/>
    <w:link w:val="BalloonTextChar"/>
    <w:uiPriority w:val="99"/>
    <w:semiHidden/>
    <w:unhideWhenUsed/>
    <w:rsid w:val="004903FB"/>
    <w:pPr>
      <w:spacing w:before="0" w:after="0"/>
    </w:pPr>
    <w:rPr>
      <w:rFonts w:ascii="Tahoma" w:hAnsi="Tahoma"/>
      <w:sz w:val="16"/>
      <w:szCs w:val="16"/>
      <w:lang w:val="x-none" w:eastAsia="x-none"/>
    </w:rPr>
  </w:style>
  <w:style w:type="character" w:customStyle="1" w:styleId="BalloonTextChar">
    <w:name w:val="Balloon Text Char"/>
    <w:link w:val="BalloonText"/>
    <w:uiPriority w:val="99"/>
    <w:semiHidden/>
    <w:rsid w:val="004903FB"/>
    <w:rPr>
      <w:rFonts w:ascii="Tahoma" w:hAnsi="Tahoma" w:cs="Tahoma"/>
      <w:sz w:val="16"/>
      <w:szCs w:val="16"/>
    </w:rPr>
  </w:style>
  <w:style w:type="paragraph" w:customStyle="1" w:styleId="EJCDCStyle-NotestoUserText">
    <w:name w:val="@EJCDC Style - Notes to User Text"/>
    <w:basedOn w:val="EJCDCStyle-NormalText"/>
    <w:qFormat/>
    <w:rsid w:val="00356A2C"/>
    <w:pPr>
      <w:numPr>
        <w:ilvl w:val="1"/>
        <w:numId w:val="4"/>
      </w:numPr>
      <w:ind w:right="720"/>
    </w:pPr>
    <w:rPr>
      <w:i/>
    </w:rPr>
  </w:style>
  <w:style w:type="paragraph" w:customStyle="1" w:styleId="ColorfulList-Accent11">
    <w:name w:val="Colorful List - Accent 11"/>
    <w:basedOn w:val="Normal"/>
    <w:uiPriority w:val="34"/>
    <w:unhideWhenUsed/>
    <w:qFormat/>
    <w:rsid w:val="005F1E15"/>
    <w:pPr>
      <w:ind w:left="720"/>
      <w:contextualSpacing/>
    </w:pPr>
  </w:style>
  <w:style w:type="paragraph" w:customStyle="1" w:styleId="EJCDCStyle-NotestoUserTextSingleNote">
    <w:name w:val="@EJCDC Style - Notes to User Text (Single Note)"/>
    <w:basedOn w:val="EJCDCStyle-NotestoUserText"/>
    <w:next w:val="EJCDCStyle-NormalText"/>
    <w:qFormat/>
    <w:rsid w:val="00356A2C"/>
    <w:pPr>
      <w:numPr>
        <w:ilvl w:val="2"/>
      </w:numPr>
    </w:pPr>
  </w:style>
  <w:style w:type="paragraph" w:styleId="TOAHeading">
    <w:name w:val="toa heading"/>
    <w:basedOn w:val="Normal"/>
    <w:next w:val="Normal"/>
    <w:semiHidden/>
    <w:rsid w:val="00431243"/>
    <w:pPr>
      <w:tabs>
        <w:tab w:val="right" w:pos="9360"/>
      </w:tabs>
      <w:suppressAutoHyphens/>
      <w:spacing w:before="0" w:after="0"/>
    </w:pPr>
    <w:rPr>
      <w:rFonts w:ascii="Courier New" w:eastAsia="Times New Roman" w:hAnsi="Courier New"/>
      <w:spacing w:val="-2"/>
      <w:sz w:val="24"/>
      <w:szCs w:val="20"/>
    </w:rPr>
  </w:style>
  <w:style w:type="paragraph" w:customStyle="1" w:styleId="Cover10ptCenter">
    <w:name w:val="Cover 10 pt Center"/>
    <w:basedOn w:val="Normal"/>
    <w:rsid w:val="00431243"/>
    <w:pPr>
      <w:overflowPunct w:val="0"/>
      <w:autoSpaceDE w:val="0"/>
      <w:autoSpaceDN w:val="0"/>
      <w:adjustRightInd w:val="0"/>
      <w:spacing w:before="0" w:after="0"/>
      <w:jc w:val="center"/>
      <w:textAlignment w:val="baseline"/>
    </w:pPr>
    <w:rPr>
      <w:rFonts w:ascii="Times New Roman" w:eastAsia="Times New Roman" w:hAnsi="Times New Roman"/>
      <w:sz w:val="24"/>
      <w:szCs w:val="24"/>
    </w:rPr>
  </w:style>
  <w:style w:type="paragraph" w:styleId="ListParagraph">
    <w:name w:val="List Paragraph"/>
    <w:basedOn w:val="Normal"/>
    <w:qFormat/>
    <w:rsid w:val="00431243"/>
    <w:pPr>
      <w:spacing w:before="0" w:after="0"/>
      <w:ind w:left="720"/>
      <w:jc w:val="both"/>
    </w:pPr>
    <w:rPr>
      <w:rFonts w:ascii="Times New Roman" w:eastAsia="Times New Roman" w:hAnsi="Times New Roman"/>
      <w:sz w:val="24"/>
      <w:szCs w:val="24"/>
    </w:rPr>
  </w:style>
  <w:style w:type="character" w:styleId="PlaceholderText">
    <w:name w:val="Placeholder Text"/>
    <w:basedOn w:val="DefaultParagraphFont"/>
    <w:uiPriority w:val="99"/>
    <w:unhideWhenUsed/>
    <w:rsid w:val="004C14F5"/>
    <w:rPr>
      <w:color w:val="808080"/>
    </w:rPr>
  </w:style>
  <w:style w:type="paragraph" w:styleId="Revision">
    <w:name w:val="Revision"/>
    <w:hidden/>
    <w:uiPriority w:val="99"/>
    <w:semiHidden/>
    <w:rsid w:val="002A68F2"/>
    <w:rPr>
      <w:sz w:val="22"/>
      <w:szCs w:val="22"/>
    </w:rPr>
  </w:style>
  <w:style w:type="character" w:styleId="UnresolvedMention">
    <w:name w:val="Unresolved Mention"/>
    <w:basedOn w:val="DefaultParagraphFont"/>
    <w:uiPriority w:val="99"/>
    <w:semiHidden/>
    <w:unhideWhenUsed/>
    <w:rsid w:val="00D258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275503">
      <w:bodyDiv w:val="1"/>
      <w:marLeft w:val="0"/>
      <w:marRight w:val="0"/>
      <w:marTop w:val="0"/>
      <w:marBottom w:val="0"/>
      <w:divBdr>
        <w:top w:val="none" w:sz="0" w:space="0" w:color="auto"/>
        <w:left w:val="none" w:sz="0" w:space="0" w:color="auto"/>
        <w:bottom w:val="none" w:sz="0" w:space="0" w:color="auto"/>
        <w:right w:val="none" w:sz="0" w:space="0" w:color="auto"/>
      </w:divBdr>
    </w:div>
    <w:div w:id="729885179">
      <w:bodyDiv w:val="1"/>
      <w:marLeft w:val="0"/>
      <w:marRight w:val="0"/>
      <w:marTop w:val="0"/>
      <w:marBottom w:val="0"/>
      <w:divBdr>
        <w:top w:val="none" w:sz="0" w:space="0" w:color="auto"/>
        <w:left w:val="none" w:sz="0" w:space="0" w:color="auto"/>
        <w:bottom w:val="none" w:sz="0" w:space="0" w:color="auto"/>
        <w:right w:val="none" w:sz="0" w:space="0" w:color="auto"/>
      </w:divBdr>
    </w:div>
    <w:div w:id="1056315215">
      <w:bodyDiv w:val="1"/>
      <w:marLeft w:val="0"/>
      <w:marRight w:val="0"/>
      <w:marTop w:val="0"/>
      <w:marBottom w:val="0"/>
      <w:divBdr>
        <w:top w:val="none" w:sz="0" w:space="0" w:color="auto"/>
        <w:left w:val="none" w:sz="0" w:space="0" w:color="auto"/>
        <w:bottom w:val="none" w:sz="0" w:space="0" w:color="auto"/>
        <w:right w:val="none" w:sz="0" w:space="0" w:color="auto"/>
      </w:divBdr>
    </w:div>
    <w:div w:id="1070421874">
      <w:bodyDiv w:val="1"/>
      <w:marLeft w:val="0"/>
      <w:marRight w:val="0"/>
      <w:marTop w:val="0"/>
      <w:marBottom w:val="0"/>
      <w:divBdr>
        <w:top w:val="none" w:sz="0" w:space="0" w:color="auto"/>
        <w:left w:val="none" w:sz="0" w:space="0" w:color="auto"/>
        <w:bottom w:val="none" w:sz="0" w:space="0" w:color="auto"/>
        <w:right w:val="none" w:sz="0" w:space="0" w:color="auto"/>
      </w:divBdr>
    </w:div>
    <w:div w:id="1128279750">
      <w:bodyDiv w:val="1"/>
      <w:marLeft w:val="0"/>
      <w:marRight w:val="0"/>
      <w:marTop w:val="0"/>
      <w:marBottom w:val="0"/>
      <w:divBdr>
        <w:top w:val="none" w:sz="0" w:space="0" w:color="auto"/>
        <w:left w:val="none" w:sz="0" w:space="0" w:color="auto"/>
        <w:bottom w:val="none" w:sz="0" w:space="0" w:color="auto"/>
        <w:right w:val="none" w:sz="0" w:space="0" w:color="auto"/>
      </w:divBdr>
    </w:div>
    <w:div w:id="1351377099">
      <w:bodyDiv w:val="1"/>
      <w:marLeft w:val="0"/>
      <w:marRight w:val="0"/>
      <w:marTop w:val="0"/>
      <w:marBottom w:val="0"/>
      <w:divBdr>
        <w:top w:val="none" w:sz="0" w:space="0" w:color="auto"/>
        <w:left w:val="none" w:sz="0" w:space="0" w:color="auto"/>
        <w:bottom w:val="none" w:sz="0" w:space="0" w:color="auto"/>
        <w:right w:val="none" w:sz="0" w:space="0" w:color="auto"/>
      </w:divBdr>
    </w:div>
    <w:div w:id="1448618131">
      <w:bodyDiv w:val="1"/>
      <w:marLeft w:val="0"/>
      <w:marRight w:val="0"/>
      <w:marTop w:val="0"/>
      <w:marBottom w:val="0"/>
      <w:divBdr>
        <w:top w:val="none" w:sz="0" w:space="0" w:color="auto"/>
        <w:left w:val="none" w:sz="0" w:space="0" w:color="auto"/>
        <w:bottom w:val="none" w:sz="0" w:space="0" w:color="auto"/>
        <w:right w:val="none" w:sz="0" w:space="0" w:color="auto"/>
      </w:divBdr>
    </w:div>
    <w:div w:id="177709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techsuppl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V\Documents\EJCDC\EJCDC%20C-70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B259C-C146-4F4F-8932-6DC59558E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EJCDC C-700 Template</Template>
  <TotalTime>1</TotalTime>
  <Pages>2</Pages>
  <Words>1131</Words>
  <Characters>6452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C-111 Advertisement</vt:lpstr>
    </vt:vector>
  </TitlesOfParts>
  <Company>NSPE</Company>
  <LinksUpToDate>false</LinksUpToDate>
  <CharactersWithSpaces>7568</CharactersWithSpaces>
  <SharedDoc>false</SharedDoc>
  <HLinks>
    <vt:vector size="48" baseType="variant">
      <vt:variant>
        <vt:i4>4587522</vt:i4>
      </vt:variant>
      <vt:variant>
        <vt:i4>21</vt:i4>
      </vt:variant>
      <vt:variant>
        <vt:i4>0</vt:i4>
      </vt:variant>
      <vt:variant>
        <vt:i4>5</vt:i4>
      </vt:variant>
      <vt:variant>
        <vt:lpwstr>http://www.ejcdc.org/</vt:lpwstr>
      </vt:variant>
      <vt:variant>
        <vt:lpwstr/>
      </vt:variant>
      <vt:variant>
        <vt:i4>5898318</vt:i4>
      </vt:variant>
      <vt:variant>
        <vt:i4>18</vt:i4>
      </vt:variant>
      <vt:variant>
        <vt:i4>0</vt:i4>
      </vt:variant>
      <vt:variant>
        <vt:i4>5</vt:i4>
      </vt:variant>
      <vt:variant>
        <vt:lpwstr>http://www.asce.org/</vt:lpwstr>
      </vt:variant>
      <vt:variant>
        <vt:lpwstr/>
      </vt:variant>
      <vt:variant>
        <vt:i4>6029400</vt:i4>
      </vt:variant>
      <vt:variant>
        <vt:i4>15</vt:i4>
      </vt:variant>
      <vt:variant>
        <vt:i4>0</vt:i4>
      </vt:variant>
      <vt:variant>
        <vt:i4>5</vt:i4>
      </vt:variant>
      <vt:variant>
        <vt:lpwstr>http://www.acec.org/</vt:lpwstr>
      </vt:variant>
      <vt:variant>
        <vt:lpwstr/>
      </vt:variant>
      <vt:variant>
        <vt:i4>4587598</vt:i4>
      </vt:variant>
      <vt:variant>
        <vt:i4>12</vt:i4>
      </vt:variant>
      <vt:variant>
        <vt:i4>0</vt:i4>
      </vt:variant>
      <vt:variant>
        <vt:i4>5</vt:i4>
      </vt:variant>
      <vt:variant>
        <vt:lpwstr>http://www.nspe.org/</vt:lpwstr>
      </vt:variant>
      <vt:variant>
        <vt:lpwstr/>
      </vt:variant>
      <vt:variant>
        <vt:i4>5898318</vt:i4>
      </vt:variant>
      <vt:variant>
        <vt:i4>9</vt:i4>
      </vt:variant>
      <vt:variant>
        <vt:i4>0</vt:i4>
      </vt:variant>
      <vt:variant>
        <vt:i4>5</vt:i4>
      </vt:variant>
      <vt:variant>
        <vt:lpwstr>http://www.asce.org/</vt:lpwstr>
      </vt:variant>
      <vt:variant>
        <vt:lpwstr/>
      </vt:variant>
      <vt:variant>
        <vt:i4>6029400</vt:i4>
      </vt:variant>
      <vt:variant>
        <vt:i4>6</vt:i4>
      </vt:variant>
      <vt:variant>
        <vt:i4>0</vt:i4>
      </vt:variant>
      <vt:variant>
        <vt:i4>5</vt:i4>
      </vt:variant>
      <vt:variant>
        <vt:lpwstr>http://www.acec.org/</vt:lpwstr>
      </vt:variant>
      <vt:variant>
        <vt:lpwstr/>
      </vt:variant>
      <vt:variant>
        <vt:i4>4587598</vt:i4>
      </vt:variant>
      <vt:variant>
        <vt:i4>3</vt:i4>
      </vt:variant>
      <vt:variant>
        <vt:i4>0</vt:i4>
      </vt:variant>
      <vt:variant>
        <vt:i4>5</vt:i4>
      </vt:variant>
      <vt:variant>
        <vt:lpwstr>http://www.nspe.org/</vt:lpwstr>
      </vt:variant>
      <vt:variant>
        <vt:lpwstr/>
      </vt:variant>
      <vt:variant>
        <vt:i4>6094973</vt:i4>
      </vt:variant>
      <vt:variant>
        <vt:i4>0</vt:i4>
      </vt:variant>
      <vt:variant>
        <vt:i4>0</vt:i4>
      </vt:variant>
      <vt:variant>
        <vt:i4>5</vt:i4>
      </vt:variant>
      <vt:variant>
        <vt:lpwstr>mailto:aschwartz@nspe.org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C-111 Advertisement</dc:title>
  <dc:creator>EJCDC</dc:creator>
  <cp:lastModifiedBy>Jake Zimmerer</cp:lastModifiedBy>
  <cp:revision>3</cp:revision>
  <cp:lastPrinted>2017-12-20T21:44:00Z</cp:lastPrinted>
  <dcterms:created xsi:type="dcterms:W3CDTF">2022-12-23T16:54:00Z</dcterms:created>
  <dcterms:modified xsi:type="dcterms:W3CDTF">2022-12-23T16:55:00Z</dcterms:modified>
</cp:coreProperties>
</file>